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3AAD" w:rsidRPr="00973DBC" w:rsidRDefault="00973DBC" w:rsidP="00973DBC">
      <w:pPr>
        <w:spacing w:before="74" w:line="360" w:lineRule="auto"/>
        <w:ind w:right="626" w:firstLine="709"/>
        <w:jc w:val="right"/>
        <w:rPr>
          <w:i/>
          <w:sz w:val="32"/>
          <w:szCs w:val="32"/>
        </w:rPr>
      </w:pPr>
      <w:r w:rsidRPr="00973DBC">
        <w:rPr>
          <w:i/>
          <w:sz w:val="32"/>
          <w:szCs w:val="32"/>
        </w:rPr>
        <w:t>Проект</w:t>
      </w:r>
    </w:p>
    <w:p w:rsidR="00F43AAD" w:rsidRDefault="00973DBC">
      <w:pPr>
        <w:spacing w:before="74" w:line="360" w:lineRule="auto"/>
        <w:ind w:right="626" w:firstLine="709"/>
        <w:jc w:val="center"/>
        <w:rPr>
          <w:sz w:val="32"/>
          <w:szCs w:val="32"/>
        </w:rPr>
      </w:pPr>
      <w:bookmarkStart w:id="0" w:name="_GoBack"/>
      <w:bookmarkEnd w:id="0"/>
      <w:r>
        <w:rPr>
          <w:sz w:val="32"/>
          <w:szCs w:val="32"/>
        </w:rPr>
        <w:t>Академія праці, соціальних відносин і туризму</w:t>
      </w:r>
    </w:p>
    <w:p w:rsidR="00F43AAD" w:rsidRDefault="00F43AA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2"/>
          <w:szCs w:val="32"/>
        </w:rPr>
      </w:pPr>
    </w:p>
    <w:p w:rsidR="00F43AAD" w:rsidRDefault="00F43AA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2"/>
          <w:szCs w:val="32"/>
        </w:rPr>
      </w:pPr>
    </w:p>
    <w:p w:rsidR="00F43AAD" w:rsidRDefault="00F43AA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2"/>
          <w:szCs w:val="32"/>
        </w:rPr>
      </w:pPr>
    </w:p>
    <w:p w:rsidR="00F43AAD" w:rsidRDefault="00F43AA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2"/>
          <w:szCs w:val="32"/>
        </w:rPr>
      </w:pPr>
    </w:p>
    <w:p w:rsidR="00F43AAD" w:rsidRDefault="00F43AA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2"/>
          <w:szCs w:val="32"/>
        </w:rPr>
      </w:pPr>
    </w:p>
    <w:p w:rsidR="00F43AAD" w:rsidRDefault="00F43AA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2"/>
          <w:szCs w:val="32"/>
        </w:rPr>
      </w:pPr>
    </w:p>
    <w:p w:rsidR="00F43AAD" w:rsidRDefault="00F43AAD">
      <w:pPr>
        <w:pBdr>
          <w:top w:val="nil"/>
          <w:left w:val="nil"/>
          <w:bottom w:val="nil"/>
          <w:right w:val="nil"/>
          <w:between w:val="nil"/>
        </w:pBdr>
        <w:spacing w:before="321"/>
        <w:rPr>
          <w:color w:val="000000"/>
          <w:sz w:val="32"/>
          <w:szCs w:val="32"/>
        </w:rPr>
      </w:pPr>
    </w:p>
    <w:p w:rsidR="00F43AAD" w:rsidRDefault="00973DBC">
      <w:pPr>
        <w:spacing w:before="1"/>
        <w:ind w:right="13"/>
        <w:jc w:val="center"/>
        <w:rPr>
          <w:sz w:val="32"/>
          <w:szCs w:val="32"/>
        </w:rPr>
      </w:pPr>
      <w:r>
        <w:rPr>
          <w:sz w:val="32"/>
          <w:szCs w:val="32"/>
        </w:rPr>
        <w:t>Освітньо-професійна програма</w:t>
      </w:r>
    </w:p>
    <w:p w:rsidR="00F43AAD" w:rsidRDefault="00F43AAD">
      <w:pPr>
        <w:pBdr>
          <w:top w:val="nil"/>
          <w:left w:val="nil"/>
          <w:bottom w:val="nil"/>
          <w:right w:val="nil"/>
          <w:between w:val="nil"/>
        </w:pBdr>
        <w:spacing w:before="45"/>
        <w:rPr>
          <w:color w:val="000000"/>
          <w:sz w:val="32"/>
          <w:szCs w:val="32"/>
        </w:rPr>
      </w:pPr>
    </w:p>
    <w:p w:rsidR="00F43AAD" w:rsidRDefault="00973DBC">
      <w:pPr>
        <w:pStyle w:val="a3"/>
      </w:pPr>
      <w:r>
        <w:t>HR-МЕНЕДЖМЕНТ</w:t>
      </w:r>
    </w:p>
    <w:p w:rsidR="00F43AAD" w:rsidRDefault="00973DBC">
      <w:pPr>
        <w:spacing w:before="368"/>
        <w:ind w:left="1724"/>
        <w:rPr>
          <w:sz w:val="32"/>
          <w:szCs w:val="32"/>
        </w:rPr>
      </w:pPr>
      <w:r>
        <w:rPr>
          <w:sz w:val="32"/>
          <w:szCs w:val="32"/>
        </w:rPr>
        <w:t>Перший (бакалаврський) рівень вищої освіти</w:t>
      </w:r>
    </w:p>
    <w:p w:rsidR="00F43AAD" w:rsidRDefault="00973DBC">
      <w:pPr>
        <w:spacing w:before="55" w:line="276" w:lineRule="auto"/>
        <w:ind w:left="1440" w:right="297" w:firstLine="284"/>
        <w:rPr>
          <w:sz w:val="30"/>
          <w:szCs w:val="30"/>
        </w:rPr>
      </w:pPr>
      <w:r>
        <w:rPr>
          <w:sz w:val="30"/>
          <w:szCs w:val="30"/>
        </w:rPr>
        <w:t xml:space="preserve">Галузь знань 07 Управління та адміністрування </w:t>
      </w:r>
    </w:p>
    <w:p w:rsidR="00F43AAD" w:rsidRDefault="00973DBC">
      <w:pPr>
        <w:spacing w:before="55" w:line="276" w:lineRule="auto"/>
        <w:ind w:left="1440" w:right="297" w:firstLine="284"/>
        <w:rPr>
          <w:sz w:val="30"/>
          <w:szCs w:val="30"/>
        </w:rPr>
      </w:pPr>
      <w:r>
        <w:rPr>
          <w:sz w:val="30"/>
          <w:szCs w:val="30"/>
        </w:rPr>
        <w:t xml:space="preserve">Спеціальність </w:t>
      </w:r>
      <w:r>
        <w:rPr>
          <w:sz w:val="32"/>
          <w:szCs w:val="32"/>
        </w:rPr>
        <w:t xml:space="preserve">073 </w:t>
      </w:r>
      <w:r>
        <w:rPr>
          <w:sz w:val="30"/>
          <w:szCs w:val="30"/>
        </w:rPr>
        <w:t>Менеджмент</w:t>
      </w:r>
    </w:p>
    <w:p w:rsidR="00F43AAD" w:rsidRDefault="00F43AA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0"/>
          <w:szCs w:val="30"/>
        </w:rPr>
      </w:pPr>
    </w:p>
    <w:p w:rsidR="00F43AAD" w:rsidRDefault="00F43AA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0"/>
          <w:szCs w:val="30"/>
        </w:rPr>
      </w:pPr>
    </w:p>
    <w:p w:rsidR="00F43AAD" w:rsidRDefault="00F43AA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0"/>
          <w:szCs w:val="30"/>
        </w:rPr>
      </w:pPr>
    </w:p>
    <w:p w:rsidR="00F43AAD" w:rsidRDefault="00F43AA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0"/>
          <w:szCs w:val="30"/>
        </w:rPr>
      </w:pPr>
    </w:p>
    <w:p w:rsidR="00F43AAD" w:rsidRDefault="00F43AAD">
      <w:pPr>
        <w:pBdr>
          <w:top w:val="nil"/>
          <w:left w:val="nil"/>
          <w:bottom w:val="nil"/>
          <w:right w:val="nil"/>
          <w:between w:val="nil"/>
        </w:pBdr>
        <w:spacing w:before="313"/>
        <w:rPr>
          <w:color w:val="000000"/>
          <w:sz w:val="30"/>
          <w:szCs w:val="30"/>
        </w:rPr>
      </w:pPr>
    </w:p>
    <w:p w:rsidR="00F43AAD" w:rsidRDefault="00F43AAD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color w:val="000000"/>
          <w:sz w:val="24"/>
          <w:szCs w:val="24"/>
        </w:rPr>
      </w:pPr>
    </w:p>
    <w:p w:rsidR="00F43AAD" w:rsidRDefault="00F43AAD">
      <w:pPr>
        <w:jc w:val="center"/>
        <w:rPr>
          <w:sz w:val="28"/>
          <w:szCs w:val="28"/>
        </w:rPr>
      </w:pPr>
    </w:p>
    <w:p w:rsidR="00F43AAD" w:rsidRDefault="00F43AAD">
      <w:pPr>
        <w:jc w:val="center"/>
        <w:rPr>
          <w:sz w:val="28"/>
          <w:szCs w:val="28"/>
        </w:rPr>
      </w:pPr>
    </w:p>
    <w:p w:rsidR="00F43AAD" w:rsidRDefault="00F43AAD">
      <w:pPr>
        <w:jc w:val="center"/>
        <w:rPr>
          <w:sz w:val="28"/>
          <w:szCs w:val="28"/>
        </w:rPr>
      </w:pPr>
    </w:p>
    <w:p w:rsidR="00F43AAD" w:rsidRDefault="00F43AAD">
      <w:pPr>
        <w:jc w:val="center"/>
        <w:rPr>
          <w:sz w:val="28"/>
          <w:szCs w:val="28"/>
        </w:rPr>
      </w:pPr>
    </w:p>
    <w:p w:rsidR="00F43AAD" w:rsidRDefault="00F43AAD">
      <w:pPr>
        <w:jc w:val="center"/>
        <w:rPr>
          <w:sz w:val="28"/>
          <w:szCs w:val="28"/>
        </w:rPr>
      </w:pPr>
    </w:p>
    <w:p w:rsidR="00F43AAD" w:rsidRDefault="00F43AAD">
      <w:pPr>
        <w:jc w:val="center"/>
        <w:rPr>
          <w:sz w:val="28"/>
          <w:szCs w:val="28"/>
        </w:rPr>
      </w:pPr>
    </w:p>
    <w:p w:rsidR="00F43AAD" w:rsidRDefault="00F43AAD">
      <w:pPr>
        <w:jc w:val="center"/>
        <w:rPr>
          <w:sz w:val="28"/>
          <w:szCs w:val="28"/>
        </w:rPr>
      </w:pPr>
    </w:p>
    <w:p w:rsidR="00F43AAD" w:rsidRDefault="00F43AAD">
      <w:pPr>
        <w:jc w:val="center"/>
        <w:rPr>
          <w:sz w:val="28"/>
          <w:szCs w:val="28"/>
        </w:rPr>
      </w:pPr>
    </w:p>
    <w:p w:rsidR="00F43AAD" w:rsidRDefault="00F43AAD">
      <w:pPr>
        <w:jc w:val="center"/>
        <w:rPr>
          <w:sz w:val="28"/>
          <w:szCs w:val="28"/>
        </w:rPr>
      </w:pPr>
    </w:p>
    <w:p w:rsidR="00F43AAD" w:rsidRDefault="00F43AAD">
      <w:pPr>
        <w:jc w:val="center"/>
        <w:rPr>
          <w:sz w:val="28"/>
          <w:szCs w:val="28"/>
        </w:rPr>
      </w:pPr>
    </w:p>
    <w:p w:rsidR="00F43AAD" w:rsidRDefault="00F43AAD">
      <w:pPr>
        <w:jc w:val="center"/>
        <w:rPr>
          <w:sz w:val="28"/>
          <w:szCs w:val="28"/>
        </w:rPr>
      </w:pPr>
    </w:p>
    <w:p w:rsidR="00F43AAD" w:rsidRDefault="00F43AAD">
      <w:pPr>
        <w:jc w:val="center"/>
        <w:rPr>
          <w:sz w:val="28"/>
          <w:szCs w:val="28"/>
        </w:rPr>
      </w:pPr>
    </w:p>
    <w:p w:rsidR="00F43AAD" w:rsidRDefault="00F43AAD">
      <w:pPr>
        <w:jc w:val="center"/>
        <w:rPr>
          <w:sz w:val="28"/>
          <w:szCs w:val="28"/>
        </w:rPr>
      </w:pPr>
    </w:p>
    <w:p w:rsidR="00F43AAD" w:rsidRDefault="00F43AAD">
      <w:pPr>
        <w:jc w:val="center"/>
        <w:rPr>
          <w:sz w:val="28"/>
          <w:szCs w:val="28"/>
        </w:rPr>
      </w:pPr>
    </w:p>
    <w:p w:rsidR="00F43AAD" w:rsidRDefault="00F43AAD">
      <w:pPr>
        <w:jc w:val="center"/>
        <w:rPr>
          <w:sz w:val="28"/>
          <w:szCs w:val="28"/>
        </w:rPr>
      </w:pPr>
    </w:p>
    <w:p w:rsidR="00F43AAD" w:rsidRDefault="00F43AAD">
      <w:pPr>
        <w:jc w:val="center"/>
        <w:rPr>
          <w:sz w:val="28"/>
          <w:szCs w:val="28"/>
        </w:rPr>
      </w:pPr>
    </w:p>
    <w:p w:rsidR="00F43AAD" w:rsidRDefault="00F43AAD">
      <w:pPr>
        <w:jc w:val="center"/>
        <w:rPr>
          <w:sz w:val="28"/>
          <w:szCs w:val="28"/>
        </w:rPr>
      </w:pPr>
    </w:p>
    <w:p w:rsidR="00F43AAD" w:rsidRDefault="00F43AAD">
      <w:pPr>
        <w:jc w:val="center"/>
        <w:rPr>
          <w:sz w:val="28"/>
          <w:szCs w:val="28"/>
        </w:rPr>
      </w:pPr>
    </w:p>
    <w:p w:rsidR="00F43AAD" w:rsidRDefault="00973DBC">
      <w:pPr>
        <w:jc w:val="center"/>
        <w:rPr>
          <w:b/>
          <w:sz w:val="28"/>
          <w:szCs w:val="28"/>
        </w:rPr>
        <w:sectPr w:rsidR="00F43AAD">
          <w:pgSz w:w="11920" w:h="16840"/>
          <w:pgMar w:top="1060" w:right="708" w:bottom="280" w:left="1559" w:header="720" w:footer="720" w:gutter="0"/>
          <w:pgNumType w:start="1"/>
          <w:cols w:space="720"/>
        </w:sectPr>
      </w:pPr>
      <w:r>
        <w:rPr>
          <w:b/>
          <w:sz w:val="28"/>
          <w:szCs w:val="28"/>
        </w:rPr>
        <w:t xml:space="preserve">Київ  - 2025 рік </w:t>
      </w:r>
    </w:p>
    <w:p w:rsidR="00F43AAD" w:rsidRDefault="00973DBC">
      <w:pPr>
        <w:pStyle w:val="1"/>
        <w:spacing w:before="74"/>
        <w:ind w:left="0" w:right="13"/>
        <w:jc w:val="center"/>
      </w:pPr>
      <w:r>
        <w:lastRenderedPageBreak/>
        <w:t>ЛИСТ ПОГОДЖЕННЯ</w:t>
      </w:r>
    </w:p>
    <w:p w:rsidR="00F43AAD" w:rsidRDefault="00973DBC">
      <w:pPr>
        <w:spacing w:before="138" w:line="360" w:lineRule="auto"/>
        <w:ind w:left="3106" w:right="3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освітньо-професійної програми HR-МЕНЕДЖМЕНТ</w:t>
      </w:r>
    </w:p>
    <w:p w:rsidR="00F43AAD" w:rsidRDefault="00973DBC">
      <w:pPr>
        <w:pBdr>
          <w:top w:val="nil"/>
          <w:left w:val="nil"/>
          <w:bottom w:val="nil"/>
          <w:right w:val="nil"/>
          <w:between w:val="nil"/>
        </w:pBdr>
        <w:spacing w:before="276"/>
        <w:ind w:left="14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Освітню програму розглянуто та схвалено на:</w:t>
      </w:r>
    </w:p>
    <w:p w:rsidR="00F43AAD" w:rsidRDefault="00F43AAD">
      <w:pPr>
        <w:pBdr>
          <w:top w:val="nil"/>
          <w:left w:val="nil"/>
          <w:bottom w:val="nil"/>
          <w:right w:val="nil"/>
          <w:between w:val="nil"/>
        </w:pBdr>
        <w:spacing w:before="275"/>
        <w:rPr>
          <w:color w:val="000000"/>
          <w:sz w:val="24"/>
          <w:szCs w:val="24"/>
        </w:rPr>
      </w:pPr>
    </w:p>
    <w:p w:rsidR="00F43AAD" w:rsidRDefault="00973DB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441"/>
          <w:tab w:val="left" w:pos="4031"/>
          <w:tab w:val="left" w:pos="5833"/>
        </w:tabs>
        <w:spacing w:before="1" w:line="393" w:lineRule="auto"/>
        <w:ind w:left="141" w:right="14" w:firstLine="0"/>
        <w:rPr>
          <w:color w:val="000000"/>
        </w:rPr>
      </w:pPr>
      <w:r>
        <w:rPr>
          <w:color w:val="000000"/>
          <w:sz w:val="24"/>
          <w:szCs w:val="24"/>
        </w:rPr>
        <w:t xml:space="preserve">Науково-методичній раді Академії праці, соціальних відносин і туризму : </w:t>
      </w:r>
    </w:p>
    <w:p w:rsidR="00F43AAD" w:rsidRDefault="00973DBC">
      <w:pPr>
        <w:pBdr>
          <w:top w:val="nil"/>
          <w:left w:val="nil"/>
          <w:bottom w:val="nil"/>
          <w:right w:val="nil"/>
          <w:between w:val="nil"/>
        </w:pBdr>
        <w:tabs>
          <w:tab w:val="left" w:pos="441"/>
          <w:tab w:val="left" w:pos="4031"/>
          <w:tab w:val="left" w:pos="5833"/>
        </w:tabs>
        <w:spacing w:before="1" w:line="393" w:lineRule="auto"/>
        <w:ind w:left="141" w:right="1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протокол № </w:t>
      </w:r>
      <w:r>
        <w:rPr>
          <w:color w:val="000000"/>
          <w:sz w:val="24"/>
          <w:szCs w:val="24"/>
          <w:u w:val="single"/>
        </w:rPr>
        <w:t xml:space="preserve"> </w:t>
      </w:r>
      <w:r>
        <w:rPr>
          <w:color w:val="000000"/>
          <w:sz w:val="24"/>
          <w:szCs w:val="24"/>
        </w:rPr>
        <w:t>від «</w:t>
      </w:r>
      <w:r>
        <w:rPr>
          <w:color w:val="000000"/>
          <w:sz w:val="24"/>
          <w:szCs w:val="24"/>
          <w:u w:val="single"/>
        </w:rPr>
        <w:t xml:space="preserve"> </w:t>
      </w:r>
      <w:r>
        <w:rPr>
          <w:color w:val="000000"/>
          <w:sz w:val="24"/>
          <w:szCs w:val="24"/>
        </w:rPr>
        <w:t xml:space="preserve">» </w:t>
      </w:r>
      <w:r>
        <w:rPr>
          <w:color w:val="000000"/>
          <w:sz w:val="24"/>
          <w:szCs w:val="24"/>
          <w:u w:val="single"/>
        </w:rPr>
        <w:t xml:space="preserve"> </w:t>
      </w:r>
      <w:r>
        <w:rPr>
          <w:color w:val="000000"/>
          <w:sz w:val="24"/>
          <w:szCs w:val="24"/>
        </w:rPr>
        <w:t>2025 р.</w:t>
      </w:r>
    </w:p>
    <w:p w:rsidR="00F43AAD" w:rsidRDefault="00973DBC">
      <w:pPr>
        <w:pBdr>
          <w:top w:val="nil"/>
          <w:left w:val="nil"/>
          <w:bottom w:val="nil"/>
          <w:right w:val="nil"/>
          <w:between w:val="nil"/>
        </w:pBdr>
        <w:spacing w:before="267"/>
        <w:ind w:left="14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Голова науково-методичної ради,</w:t>
      </w:r>
    </w:p>
    <w:p w:rsidR="00F43AAD" w:rsidRDefault="00973DBC">
      <w:pPr>
        <w:pBdr>
          <w:top w:val="nil"/>
          <w:left w:val="nil"/>
          <w:bottom w:val="nil"/>
          <w:right w:val="nil"/>
          <w:between w:val="nil"/>
        </w:pBdr>
        <w:tabs>
          <w:tab w:val="left" w:pos="5647"/>
        </w:tabs>
        <w:spacing w:before="138"/>
        <w:ind w:left="14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проректор з науково-педагогічної роботи </w:t>
      </w:r>
      <w:r>
        <w:rPr>
          <w:color w:val="000000"/>
          <w:sz w:val="24"/>
          <w:szCs w:val="24"/>
          <w:u w:val="single"/>
        </w:rPr>
        <w:t xml:space="preserve"> </w:t>
      </w:r>
      <w:r>
        <w:rPr>
          <w:color w:val="000000"/>
          <w:sz w:val="24"/>
          <w:szCs w:val="24"/>
        </w:rPr>
        <w:t xml:space="preserve">Ігор ЧОРНОДІД </w:t>
      </w:r>
    </w:p>
    <w:p w:rsidR="00F43AAD" w:rsidRDefault="00F43AA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F43AAD" w:rsidRDefault="00F43AA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F43AAD" w:rsidRDefault="00973DB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381"/>
          <w:tab w:val="left" w:pos="1835"/>
          <w:tab w:val="left" w:pos="3637"/>
        </w:tabs>
        <w:spacing w:line="360" w:lineRule="auto"/>
        <w:ind w:left="141" w:right="1052" w:firstLine="0"/>
        <w:rPr>
          <w:color w:val="000000"/>
        </w:rPr>
      </w:pPr>
      <w:r>
        <w:rPr>
          <w:color w:val="000000"/>
          <w:sz w:val="24"/>
          <w:szCs w:val="24"/>
        </w:rPr>
        <w:t xml:space="preserve">Вченій раді Академії праці, соціальних відносин і туризму: </w:t>
      </w:r>
    </w:p>
    <w:p w:rsidR="00F43AAD" w:rsidRDefault="00973DBC">
      <w:pPr>
        <w:pBdr>
          <w:top w:val="nil"/>
          <w:left w:val="nil"/>
          <w:bottom w:val="nil"/>
          <w:right w:val="nil"/>
          <w:between w:val="nil"/>
        </w:pBdr>
        <w:tabs>
          <w:tab w:val="left" w:pos="381"/>
          <w:tab w:val="left" w:pos="1835"/>
          <w:tab w:val="left" w:pos="3637"/>
        </w:tabs>
        <w:spacing w:line="360" w:lineRule="auto"/>
        <w:ind w:left="141" w:right="105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протокол № </w:t>
      </w:r>
      <w:r>
        <w:rPr>
          <w:color w:val="000000"/>
          <w:sz w:val="24"/>
          <w:szCs w:val="24"/>
          <w:u w:val="single"/>
        </w:rPr>
        <w:t xml:space="preserve"> </w:t>
      </w:r>
      <w:r>
        <w:rPr>
          <w:color w:val="000000"/>
          <w:sz w:val="24"/>
          <w:szCs w:val="24"/>
        </w:rPr>
        <w:t>від «</w:t>
      </w:r>
      <w:r>
        <w:rPr>
          <w:color w:val="000000"/>
          <w:sz w:val="24"/>
          <w:szCs w:val="24"/>
          <w:u w:val="single"/>
        </w:rPr>
        <w:t xml:space="preserve"> </w:t>
      </w:r>
      <w:r>
        <w:rPr>
          <w:color w:val="000000"/>
          <w:sz w:val="24"/>
          <w:szCs w:val="24"/>
        </w:rPr>
        <w:t xml:space="preserve">» </w:t>
      </w:r>
      <w:r>
        <w:rPr>
          <w:color w:val="000000"/>
          <w:sz w:val="24"/>
          <w:szCs w:val="24"/>
          <w:u w:val="single"/>
        </w:rPr>
        <w:t xml:space="preserve"> </w:t>
      </w:r>
      <w:r>
        <w:rPr>
          <w:color w:val="000000"/>
          <w:sz w:val="24"/>
          <w:szCs w:val="24"/>
        </w:rPr>
        <w:t>2025 р.</w:t>
      </w:r>
    </w:p>
    <w:p w:rsidR="00F43AAD" w:rsidRDefault="00F43AA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F43AAD" w:rsidRDefault="00973DBC">
      <w:pPr>
        <w:pBdr>
          <w:top w:val="nil"/>
          <w:left w:val="nil"/>
          <w:bottom w:val="nil"/>
          <w:right w:val="nil"/>
          <w:between w:val="nil"/>
        </w:pBdr>
        <w:tabs>
          <w:tab w:val="left" w:pos="4721"/>
        </w:tabs>
        <w:ind w:left="14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Голова Вченої ради АПСВТ</w:t>
      </w:r>
      <w:r>
        <w:rPr>
          <w:color w:val="000000"/>
          <w:sz w:val="24"/>
          <w:szCs w:val="24"/>
          <w:u w:val="single"/>
        </w:rPr>
        <w:t xml:space="preserve"> </w:t>
      </w:r>
      <w:r>
        <w:rPr>
          <w:color w:val="000000"/>
          <w:sz w:val="24"/>
          <w:szCs w:val="24"/>
        </w:rPr>
        <w:t>Віктор СУХОМЛИН</w:t>
      </w:r>
    </w:p>
    <w:p w:rsidR="00F43AAD" w:rsidRDefault="00F43AA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F43AAD" w:rsidRDefault="00F43AA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F43AAD" w:rsidRDefault="00973DB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471"/>
          <w:tab w:val="left" w:pos="7152"/>
        </w:tabs>
        <w:spacing w:line="360" w:lineRule="auto"/>
        <w:ind w:left="141" w:right="158" w:firstLine="0"/>
        <w:rPr>
          <w:color w:val="000000"/>
        </w:rPr>
      </w:pPr>
      <w:r>
        <w:rPr>
          <w:color w:val="000000"/>
          <w:sz w:val="24"/>
          <w:szCs w:val="24"/>
        </w:rPr>
        <w:t>Науково-методичній комісії Академії праці, соціальних відносин і туризму:</w:t>
      </w:r>
    </w:p>
    <w:p w:rsidR="00F43AAD" w:rsidRDefault="00973DBC">
      <w:pPr>
        <w:pBdr>
          <w:top w:val="nil"/>
          <w:left w:val="nil"/>
          <w:bottom w:val="nil"/>
          <w:right w:val="nil"/>
          <w:between w:val="nil"/>
        </w:pBdr>
        <w:tabs>
          <w:tab w:val="left" w:pos="1835"/>
          <w:tab w:val="left" w:pos="3637"/>
        </w:tabs>
        <w:ind w:left="14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протокол № </w:t>
      </w:r>
      <w:r>
        <w:rPr>
          <w:color w:val="000000"/>
          <w:sz w:val="24"/>
          <w:szCs w:val="24"/>
          <w:u w:val="single"/>
        </w:rPr>
        <w:t xml:space="preserve"> </w:t>
      </w:r>
      <w:r>
        <w:rPr>
          <w:color w:val="000000"/>
          <w:sz w:val="24"/>
          <w:szCs w:val="24"/>
        </w:rPr>
        <w:t>від «</w:t>
      </w:r>
      <w:r>
        <w:rPr>
          <w:color w:val="000000"/>
          <w:sz w:val="24"/>
          <w:szCs w:val="24"/>
          <w:u w:val="single"/>
        </w:rPr>
        <w:t xml:space="preserve">  </w:t>
      </w:r>
      <w:r>
        <w:rPr>
          <w:color w:val="000000"/>
          <w:sz w:val="24"/>
          <w:szCs w:val="24"/>
        </w:rPr>
        <w:t xml:space="preserve">» </w:t>
      </w:r>
      <w:r>
        <w:rPr>
          <w:color w:val="000000"/>
          <w:sz w:val="24"/>
          <w:szCs w:val="24"/>
          <w:u w:val="single"/>
        </w:rPr>
        <w:t xml:space="preserve"> </w:t>
      </w:r>
      <w:r>
        <w:rPr>
          <w:color w:val="000000"/>
          <w:sz w:val="24"/>
          <w:szCs w:val="24"/>
        </w:rPr>
        <w:t>2025 р.</w:t>
      </w:r>
    </w:p>
    <w:p w:rsidR="00F43AAD" w:rsidRDefault="00F43AA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F43AAD" w:rsidRDefault="00F43AA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F43AAD" w:rsidRDefault="00973DBC">
      <w:pPr>
        <w:pBdr>
          <w:top w:val="nil"/>
          <w:left w:val="nil"/>
          <w:bottom w:val="nil"/>
          <w:right w:val="nil"/>
          <w:between w:val="nil"/>
        </w:pBdr>
        <w:tabs>
          <w:tab w:val="left" w:pos="6264"/>
        </w:tabs>
        <w:ind w:left="14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Голова науково-методичної комісії АПСВТ </w:t>
      </w:r>
      <w:r>
        <w:rPr>
          <w:color w:val="000000"/>
          <w:sz w:val="24"/>
          <w:szCs w:val="24"/>
          <w:u w:val="single"/>
        </w:rPr>
        <w:t xml:space="preserve"> </w:t>
      </w:r>
    </w:p>
    <w:p w:rsidR="00F43AAD" w:rsidRDefault="00F43AA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F43AAD" w:rsidRDefault="00F43AA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F43AAD" w:rsidRDefault="00973DB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381"/>
        </w:tabs>
        <w:ind w:left="381" w:hanging="240"/>
        <w:rPr>
          <w:color w:val="000000"/>
        </w:rPr>
      </w:pPr>
      <w:r>
        <w:rPr>
          <w:color w:val="000000"/>
          <w:sz w:val="24"/>
          <w:szCs w:val="24"/>
        </w:rPr>
        <w:t>Кафедрі економіки підприємства та менеджменту:</w:t>
      </w:r>
    </w:p>
    <w:p w:rsidR="00F43AAD" w:rsidRDefault="00973DBC">
      <w:pPr>
        <w:pBdr>
          <w:top w:val="nil"/>
          <w:left w:val="nil"/>
          <w:bottom w:val="nil"/>
          <w:right w:val="nil"/>
          <w:between w:val="nil"/>
        </w:pBdr>
        <w:tabs>
          <w:tab w:val="left" w:pos="1835"/>
          <w:tab w:val="left" w:pos="3637"/>
        </w:tabs>
        <w:spacing w:before="138"/>
        <w:ind w:left="14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протокол № </w:t>
      </w:r>
      <w:r>
        <w:rPr>
          <w:color w:val="000000"/>
          <w:sz w:val="24"/>
          <w:szCs w:val="24"/>
          <w:u w:val="single"/>
        </w:rPr>
        <w:t xml:space="preserve"> </w:t>
      </w:r>
      <w:r>
        <w:rPr>
          <w:color w:val="000000"/>
          <w:sz w:val="24"/>
          <w:szCs w:val="24"/>
        </w:rPr>
        <w:t>від «</w:t>
      </w:r>
      <w:r>
        <w:rPr>
          <w:color w:val="000000"/>
          <w:sz w:val="24"/>
          <w:szCs w:val="24"/>
          <w:u w:val="single"/>
        </w:rPr>
        <w:t xml:space="preserve">  </w:t>
      </w:r>
      <w:r>
        <w:rPr>
          <w:color w:val="000000"/>
          <w:sz w:val="24"/>
          <w:szCs w:val="24"/>
        </w:rPr>
        <w:t xml:space="preserve">» </w:t>
      </w:r>
      <w:r>
        <w:rPr>
          <w:color w:val="000000"/>
          <w:sz w:val="24"/>
          <w:szCs w:val="24"/>
          <w:u w:val="single"/>
        </w:rPr>
        <w:t xml:space="preserve"> </w:t>
      </w:r>
      <w:r>
        <w:rPr>
          <w:color w:val="000000"/>
          <w:sz w:val="24"/>
          <w:szCs w:val="24"/>
        </w:rPr>
        <w:t>2024 р.</w:t>
      </w:r>
    </w:p>
    <w:p w:rsidR="00F43AAD" w:rsidRDefault="00F43AA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F43AAD" w:rsidRDefault="00F43AA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F43AAD" w:rsidRDefault="00973DBC">
      <w:pPr>
        <w:pBdr>
          <w:top w:val="nil"/>
          <w:left w:val="nil"/>
          <w:bottom w:val="nil"/>
          <w:right w:val="nil"/>
          <w:between w:val="nil"/>
        </w:pBdr>
        <w:ind w:left="14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Завідувач кафедри,</w:t>
      </w:r>
    </w:p>
    <w:p w:rsidR="00F43AAD" w:rsidRDefault="00973DBC">
      <w:pPr>
        <w:pBdr>
          <w:top w:val="nil"/>
          <w:left w:val="nil"/>
          <w:bottom w:val="nil"/>
          <w:right w:val="nil"/>
          <w:between w:val="nil"/>
        </w:pBdr>
        <w:tabs>
          <w:tab w:val="left" w:pos="6866"/>
        </w:tabs>
        <w:spacing w:before="138"/>
        <w:ind w:left="14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Кандидат економічних наук, доцент </w:t>
      </w:r>
      <w:r>
        <w:rPr>
          <w:color w:val="000000"/>
          <w:sz w:val="24"/>
          <w:szCs w:val="24"/>
          <w:u w:val="single"/>
        </w:rPr>
        <w:t xml:space="preserve"> </w:t>
      </w:r>
      <w:r>
        <w:rPr>
          <w:color w:val="000000"/>
          <w:sz w:val="24"/>
          <w:szCs w:val="24"/>
        </w:rPr>
        <w:t xml:space="preserve">Неля </w:t>
      </w:r>
      <w:proofErr w:type="spellStart"/>
      <w:r>
        <w:rPr>
          <w:color w:val="000000"/>
          <w:sz w:val="24"/>
          <w:szCs w:val="24"/>
        </w:rPr>
        <w:t>Василець</w:t>
      </w:r>
      <w:proofErr w:type="spellEnd"/>
    </w:p>
    <w:p w:rsidR="00F43AAD" w:rsidRDefault="00973DBC">
      <w:pPr>
        <w:spacing w:before="74"/>
        <w:ind w:right="13"/>
        <w:jc w:val="center"/>
        <w:rPr>
          <w:b/>
          <w:sz w:val="28"/>
          <w:szCs w:val="28"/>
        </w:rPr>
      </w:pPr>
      <w:r>
        <w:br w:type="page"/>
      </w:r>
    </w:p>
    <w:p w:rsidR="00F43AAD" w:rsidRDefault="00973DBC">
      <w:pPr>
        <w:spacing w:before="74"/>
        <w:ind w:right="1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ПРЕАМБУЛА</w:t>
      </w:r>
    </w:p>
    <w:p w:rsidR="00F43AAD" w:rsidRDefault="00973DBC">
      <w:pPr>
        <w:pBdr>
          <w:top w:val="nil"/>
          <w:left w:val="nil"/>
          <w:bottom w:val="nil"/>
          <w:right w:val="nil"/>
          <w:between w:val="nil"/>
        </w:pBdr>
        <w:spacing w:before="185"/>
        <w:ind w:left="84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Розроблено робочою групою у складі:</w:t>
      </w:r>
    </w:p>
    <w:p w:rsidR="00F43AAD" w:rsidRDefault="00F43AAD">
      <w:pPr>
        <w:pBdr>
          <w:top w:val="nil"/>
          <w:left w:val="nil"/>
          <w:bottom w:val="nil"/>
          <w:right w:val="nil"/>
          <w:between w:val="nil"/>
        </w:pBdr>
        <w:spacing w:before="33"/>
        <w:rPr>
          <w:color w:val="000000"/>
          <w:sz w:val="20"/>
          <w:szCs w:val="20"/>
        </w:rPr>
      </w:pPr>
    </w:p>
    <w:tbl>
      <w:tblPr>
        <w:tblStyle w:val="a5"/>
        <w:tblW w:w="9580" w:type="dxa"/>
        <w:tblInd w:w="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80"/>
        <w:gridCol w:w="5040"/>
        <w:gridCol w:w="2660"/>
      </w:tblGrid>
      <w:tr w:rsidR="00F43AAD">
        <w:trPr>
          <w:trHeight w:val="820"/>
        </w:trPr>
        <w:tc>
          <w:tcPr>
            <w:tcW w:w="1880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ind w:left="709" w:hanging="29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Прізвище, ім’я,</w:t>
            </w:r>
          </w:p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батькові</w:t>
            </w:r>
          </w:p>
        </w:tc>
        <w:tc>
          <w:tcPr>
            <w:tcW w:w="5040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rPr>
                <w:color w:val="000000"/>
                <w:sz w:val="24"/>
                <w:szCs w:val="24"/>
              </w:rPr>
            </w:pPr>
          </w:p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8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Найменування посади</w:t>
            </w:r>
          </w:p>
        </w:tc>
        <w:tc>
          <w:tcPr>
            <w:tcW w:w="2660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6"/>
              <w:ind w:left="675" w:hanging="28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Науковий ступінь, вчене звання</w:t>
            </w:r>
          </w:p>
        </w:tc>
      </w:tr>
      <w:tr w:rsidR="00F43AAD">
        <w:trPr>
          <w:trHeight w:val="340"/>
        </w:trPr>
        <w:tc>
          <w:tcPr>
            <w:tcW w:w="9580" w:type="dxa"/>
            <w:gridSpan w:val="3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 w:line="274" w:lineRule="auto"/>
              <w:ind w:left="28" w:right="7"/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Керівник робочої групи (гарант освітньої програми)</w:t>
            </w:r>
          </w:p>
        </w:tc>
      </w:tr>
      <w:tr w:rsidR="00F43AAD">
        <w:trPr>
          <w:trHeight w:val="639"/>
        </w:trPr>
        <w:tc>
          <w:tcPr>
            <w:tcW w:w="1880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Васильєва Наталія Вікторівна</w:t>
            </w:r>
          </w:p>
        </w:tc>
        <w:tc>
          <w:tcPr>
            <w:tcW w:w="5040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ind w:left="106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професор кафедри публічного управління та публічної служби Академії праці, соціальних відносин і туризму</w:t>
            </w:r>
          </w:p>
        </w:tc>
        <w:tc>
          <w:tcPr>
            <w:tcW w:w="2660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доктор наук з державного управління, професор</w:t>
            </w:r>
          </w:p>
        </w:tc>
      </w:tr>
      <w:tr w:rsidR="00F43AAD">
        <w:trPr>
          <w:trHeight w:val="389"/>
        </w:trPr>
        <w:tc>
          <w:tcPr>
            <w:tcW w:w="9580" w:type="dxa"/>
            <w:gridSpan w:val="3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ind w:left="28" w:right="6"/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Члени робочої групи</w:t>
            </w:r>
          </w:p>
        </w:tc>
      </w:tr>
      <w:tr w:rsidR="00F43AAD">
        <w:trPr>
          <w:trHeight w:val="1210"/>
        </w:trPr>
        <w:tc>
          <w:tcPr>
            <w:tcW w:w="1880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6"/>
              </w:tabs>
              <w:ind w:right="53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Чорнодід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Ігор Степанович</w:t>
            </w:r>
          </w:p>
        </w:tc>
        <w:tc>
          <w:tcPr>
            <w:tcW w:w="5040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ind w:left="106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проректор з навчально-педагогічної роботи, професор кафедри економіки підприємства та менеджменту Академії праці, соціальних відносин і туризму</w:t>
            </w:r>
          </w:p>
        </w:tc>
        <w:tc>
          <w:tcPr>
            <w:tcW w:w="2660" w:type="dxa"/>
          </w:tcPr>
          <w:p w:rsidR="00F43AAD" w:rsidRDefault="00973DBC">
            <w:pPr>
              <w:jc w:val="center"/>
            </w:pPr>
            <w:r>
              <w:rPr>
                <w:sz w:val="24"/>
                <w:szCs w:val="24"/>
              </w:rPr>
              <w:t>доктор економічних наук, професор</w:t>
            </w:r>
          </w:p>
        </w:tc>
      </w:tr>
      <w:tr w:rsidR="00F43AAD">
        <w:trPr>
          <w:trHeight w:val="1210"/>
        </w:trPr>
        <w:tc>
          <w:tcPr>
            <w:tcW w:w="1880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6"/>
              </w:tabs>
              <w:ind w:right="5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Журавель Ярослав Володимирович</w:t>
            </w:r>
          </w:p>
        </w:tc>
        <w:tc>
          <w:tcPr>
            <w:tcW w:w="5040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ind w:left="106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декан юридичного факультету, професор кафедри </w:t>
            </w:r>
            <w:r>
              <w:rPr>
                <w:color w:val="000000"/>
                <w:sz w:val="24"/>
                <w:szCs w:val="24"/>
              </w:rPr>
              <w:t>конституційного, адміністративного та фінансового права, Академії праці, соціальних відносин і туризму</w:t>
            </w:r>
          </w:p>
        </w:tc>
        <w:tc>
          <w:tcPr>
            <w:tcW w:w="2660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доктор юридичних наук, професор</w:t>
            </w:r>
          </w:p>
          <w:p w:rsidR="00F43AAD" w:rsidRDefault="00F43AAD">
            <w:pPr>
              <w:jc w:val="center"/>
              <w:rPr>
                <w:sz w:val="24"/>
                <w:szCs w:val="24"/>
              </w:rPr>
            </w:pPr>
          </w:p>
        </w:tc>
      </w:tr>
      <w:tr w:rsidR="00F43AAD">
        <w:trPr>
          <w:trHeight w:val="1373"/>
        </w:trPr>
        <w:tc>
          <w:tcPr>
            <w:tcW w:w="1880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hanging="1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Василець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Неля Михайлівна </w:t>
            </w:r>
          </w:p>
        </w:tc>
        <w:tc>
          <w:tcPr>
            <w:tcW w:w="5040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119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завідувач кафедри економіки підприємства та менеджменту Академії праці, соціальних відносин і туризму</w:t>
            </w:r>
          </w:p>
        </w:tc>
        <w:tc>
          <w:tcPr>
            <w:tcW w:w="2660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кандидат економічних наук, доцент</w:t>
            </w:r>
          </w:p>
        </w:tc>
      </w:tr>
      <w:tr w:rsidR="00F43AAD">
        <w:trPr>
          <w:trHeight w:val="1042"/>
        </w:trPr>
        <w:tc>
          <w:tcPr>
            <w:tcW w:w="1880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66"/>
              <w:ind w:left="164" w:right="13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Качан Яна Віталіївна</w:t>
            </w:r>
          </w:p>
        </w:tc>
        <w:tc>
          <w:tcPr>
            <w:tcW w:w="5040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11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завідувач кафедри публічного управління та публічної служби Академії праці, соціальних відносин і туризму</w:t>
            </w:r>
          </w:p>
        </w:tc>
        <w:tc>
          <w:tcPr>
            <w:tcW w:w="2660" w:type="dxa"/>
          </w:tcPr>
          <w:p w:rsidR="00F43AAD" w:rsidRDefault="00973D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кандидат наук з державного</w:t>
            </w:r>
          </w:p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управління, доцент</w:t>
            </w:r>
          </w:p>
        </w:tc>
      </w:tr>
    </w:tbl>
    <w:p w:rsidR="00F43AAD" w:rsidRDefault="00F43AAD">
      <w:pPr>
        <w:pStyle w:val="1"/>
        <w:ind w:firstLine="141"/>
        <w:jc w:val="both"/>
      </w:pPr>
    </w:p>
    <w:p w:rsidR="00F43AAD" w:rsidRDefault="00973DBC">
      <w:pPr>
        <w:pStyle w:val="1"/>
        <w:ind w:firstLine="141"/>
        <w:jc w:val="both"/>
      </w:pPr>
      <w:r>
        <w:t>При розробці освітньої програми враховані вимоги:</w:t>
      </w:r>
    </w:p>
    <w:p w:rsidR="00F43AAD" w:rsidRDefault="00973DBC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396"/>
        </w:tabs>
        <w:ind w:left="141" w:right="158" w:firstLine="0"/>
        <w:jc w:val="both"/>
        <w:rPr>
          <w:color w:val="000000"/>
        </w:rPr>
      </w:pPr>
      <w:r>
        <w:rPr>
          <w:color w:val="000000"/>
          <w:sz w:val="24"/>
          <w:szCs w:val="24"/>
        </w:rPr>
        <w:t>Стандарту вищої освіти спеціальності 073 Менеджмент за першим (бакалаврським) рівнем вищої освіти, затвердженого наказом Міністерства освіти і науки України № 1165 від 29 жовтня 2018 року;</w:t>
      </w:r>
    </w:p>
    <w:p w:rsidR="00F43AAD" w:rsidRDefault="00973DBC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861"/>
        </w:tabs>
        <w:ind w:left="141" w:right="158" w:firstLine="0"/>
        <w:jc w:val="both"/>
        <w:rPr>
          <w:color w:val="000000"/>
        </w:rPr>
      </w:pPr>
      <w:r>
        <w:rPr>
          <w:color w:val="000000"/>
          <w:sz w:val="24"/>
          <w:szCs w:val="24"/>
        </w:rPr>
        <w:t>Національної рамки кваліфікації, затвердженою Постановою КМУ від 23</w:t>
      </w:r>
      <w:r>
        <w:rPr>
          <w:color w:val="000000"/>
          <w:sz w:val="24"/>
          <w:szCs w:val="24"/>
        </w:rPr>
        <w:t xml:space="preserve"> листопада 2011 р. № 1341 «Про затвердження Національної рамки кваліфікацій» (зі змінами, внесеними згідно з Постановами КМ № 509 від 12.06.2019; № 519 від 25.06.2020 р.).</w:t>
      </w:r>
    </w:p>
    <w:p w:rsidR="00F43AAD" w:rsidRDefault="00F43AAD">
      <w:pPr>
        <w:pBdr>
          <w:top w:val="nil"/>
          <w:left w:val="nil"/>
          <w:bottom w:val="nil"/>
          <w:right w:val="nil"/>
          <w:between w:val="nil"/>
        </w:pBdr>
        <w:tabs>
          <w:tab w:val="left" w:pos="861"/>
        </w:tabs>
        <w:ind w:left="141" w:right="158"/>
        <w:jc w:val="both"/>
        <w:rPr>
          <w:color w:val="000000"/>
          <w:sz w:val="24"/>
          <w:szCs w:val="24"/>
        </w:rPr>
      </w:pPr>
    </w:p>
    <w:p w:rsidR="00F43AAD" w:rsidRDefault="00F43AAD">
      <w:pPr>
        <w:pBdr>
          <w:top w:val="nil"/>
          <w:left w:val="nil"/>
          <w:bottom w:val="nil"/>
          <w:right w:val="nil"/>
          <w:between w:val="nil"/>
        </w:pBdr>
        <w:tabs>
          <w:tab w:val="left" w:pos="861"/>
        </w:tabs>
        <w:ind w:left="141" w:right="158"/>
        <w:jc w:val="both"/>
        <w:rPr>
          <w:color w:val="000000"/>
          <w:sz w:val="24"/>
          <w:szCs w:val="24"/>
        </w:rPr>
      </w:pPr>
    </w:p>
    <w:p w:rsidR="00F43AAD" w:rsidRDefault="00973DBC">
      <w:pPr>
        <w:pStyle w:val="1"/>
        <w:ind w:firstLine="141"/>
      </w:pPr>
      <w:r>
        <w:t xml:space="preserve">Рецензії-відгуки зовнішніх </w:t>
      </w:r>
      <w:proofErr w:type="spellStart"/>
      <w:r>
        <w:t>стейкхолдерів</w:t>
      </w:r>
      <w:proofErr w:type="spellEnd"/>
      <w:r>
        <w:t>:</w:t>
      </w:r>
    </w:p>
    <w:p w:rsidR="00F43AAD" w:rsidRDefault="00973DBC">
      <w:pPr>
        <w:pBdr>
          <w:top w:val="nil"/>
          <w:left w:val="nil"/>
          <w:bottom w:val="nil"/>
          <w:right w:val="nil"/>
          <w:between w:val="nil"/>
        </w:pBdr>
        <w:ind w:left="141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Баженова</w:t>
      </w:r>
      <w:proofErr w:type="spellEnd"/>
      <w:r>
        <w:rPr>
          <w:color w:val="000000"/>
          <w:sz w:val="24"/>
          <w:szCs w:val="24"/>
        </w:rPr>
        <w:t xml:space="preserve"> О.В. – доктор економічних наук, доцент кафедри економічної кібернетики</w:t>
      </w:r>
    </w:p>
    <w:p w:rsidR="00F43AAD" w:rsidRDefault="00973DBC">
      <w:pPr>
        <w:pBdr>
          <w:top w:val="nil"/>
          <w:left w:val="nil"/>
          <w:bottom w:val="nil"/>
          <w:right w:val="nil"/>
          <w:between w:val="nil"/>
        </w:pBdr>
        <w:ind w:left="14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Київського національного університету імені Тараса Шевченка.</w:t>
      </w:r>
    </w:p>
    <w:p w:rsidR="00F43AAD" w:rsidRDefault="00973DBC">
      <w:pPr>
        <w:pBdr>
          <w:top w:val="nil"/>
          <w:left w:val="nil"/>
          <w:bottom w:val="nil"/>
          <w:right w:val="nil"/>
          <w:between w:val="nil"/>
        </w:pBdr>
        <w:ind w:left="141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Сорохтей</w:t>
      </w:r>
      <w:proofErr w:type="spellEnd"/>
      <w:r>
        <w:rPr>
          <w:color w:val="000000"/>
          <w:sz w:val="24"/>
          <w:szCs w:val="24"/>
        </w:rPr>
        <w:t xml:space="preserve"> К.В. – директор туристичного оператора «ФОР ГЕЙТС КРУЇЗИ».</w:t>
      </w:r>
    </w:p>
    <w:p w:rsidR="00F43AAD" w:rsidRDefault="00973DBC">
      <w:pPr>
        <w:pBdr>
          <w:top w:val="nil"/>
          <w:left w:val="nil"/>
          <w:bottom w:val="nil"/>
          <w:right w:val="nil"/>
          <w:between w:val="nil"/>
        </w:pBdr>
        <w:ind w:left="141"/>
        <w:rPr>
          <w:color w:val="000000"/>
          <w:sz w:val="24"/>
          <w:szCs w:val="24"/>
        </w:rPr>
      </w:pPr>
      <w:r>
        <w:br w:type="page"/>
      </w:r>
    </w:p>
    <w:p w:rsidR="00F43AAD" w:rsidRDefault="00F43AAD">
      <w:pPr>
        <w:pBdr>
          <w:top w:val="nil"/>
          <w:left w:val="nil"/>
          <w:bottom w:val="nil"/>
          <w:right w:val="nil"/>
          <w:between w:val="nil"/>
        </w:pBdr>
        <w:ind w:left="141"/>
        <w:rPr>
          <w:color w:val="000000"/>
          <w:sz w:val="24"/>
          <w:szCs w:val="24"/>
        </w:rPr>
      </w:pPr>
    </w:p>
    <w:p w:rsidR="00F43AAD" w:rsidRDefault="00973DBC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541"/>
        </w:tabs>
        <w:spacing w:before="74"/>
        <w:ind w:left="3541" w:hanging="358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Профіль освітньої програми</w:t>
      </w:r>
    </w:p>
    <w:p w:rsidR="00F43AAD" w:rsidRDefault="00F43AAD">
      <w:pPr>
        <w:pBdr>
          <w:top w:val="nil"/>
          <w:left w:val="nil"/>
          <w:bottom w:val="nil"/>
          <w:right w:val="nil"/>
          <w:between w:val="nil"/>
        </w:pBdr>
        <w:spacing w:before="94"/>
        <w:rPr>
          <w:b/>
          <w:color w:val="000000"/>
          <w:sz w:val="20"/>
          <w:szCs w:val="20"/>
        </w:rPr>
      </w:pPr>
    </w:p>
    <w:tbl>
      <w:tblPr>
        <w:tblStyle w:val="a6"/>
        <w:tblW w:w="9600" w:type="dxa"/>
        <w:tblInd w:w="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20"/>
        <w:gridCol w:w="6780"/>
      </w:tblGrid>
      <w:tr w:rsidR="00F43AAD">
        <w:trPr>
          <w:trHeight w:val="280"/>
        </w:trPr>
        <w:tc>
          <w:tcPr>
            <w:tcW w:w="9600" w:type="dxa"/>
            <w:gridSpan w:val="2"/>
            <w:shd w:val="clear" w:color="auto" w:fill="DFDFDF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53" w:lineRule="auto"/>
              <w:ind w:left="383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 – Загальна інформація</w:t>
            </w:r>
          </w:p>
        </w:tc>
      </w:tr>
      <w:tr w:rsidR="00F43AAD">
        <w:trPr>
          <w:trHeight w:val="1099"/>
        </w:trPr>
        <w:tc>
          <w:tcPr>
            <w:tcW w:w="2820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1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Повна назва закладу вищої освіти та</w:t>
            </w:r>
          </w:p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1" w:right="1218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структурного підрозділу</w:t>
            </w:r>
          </w:p>
        </w:tc>
        <w:tc>
          <w:tcPr>
            <w:tcW w:w="6780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Академія праці, соціальних відносин і туризму</w:t>
            </w:r>
          </w:p>
        </w:tc>
      </w:tr>
      <w:tr w:rsidR="00F43AAD">
        <w:trPr>
          <w:trHeight w:val="715"/>
        </w:trPr>
        <w:tc>
          <w:tcPr>
            <w:tcW w:w="2820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1" w:right="998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Офіційна назва програми</w:t>
            </w:r>
          </w:p>
        </w:tc>
        <w:tc>
          <w:tcPr>
            <w:tcW w:w="6780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4"/>
              <w:ind w:left="96" w:right="497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HR-менеджмент HR-</w:t>
            </w:r>
            <w:proofErr w:type="spellStart"/>
            <w:r>
              <w:rPr>
                <w:color w:val="000000"/>
                <w:sz w:val="24"/>
                <w:szCs w:val="24"/>
              </w:rPr>
              <w:t>management</w:t>
            </w:r>
            <w:proofErr w:type="spellEnd"/>
          </w:p>
        </w:tc>
      </w:tr>
      <w:tr w:rsidR="00F43AAD">
        <w:trPr>
          <w:trHeight w:val="500"/>
        </w:trPr>
        <w:tc>
          <w:tcPr>
            <w:tcW w:w="2820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4"/>
              <w:ind w:left="111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Ступінь вищої освіти</w:t>
            </w:r>
          </w:p>
        </w:tc>
        <w:tc>
          <w:tcPr>
            <w:tcW w:w="6780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4"/>
              <w:ind w:left="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Бакалавр</w:t>
            </w:r>
          </w:p>
        </w:tc>
      </w:tr>
      <w:tr w:rsidR="00F43AAD">
        <w:trPr>
          <w:trHeight w:val="560"/>
        </w:trPr>
        <w:tc>
          <w:tcPr>
            <w:tcW w:w="2820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1" w:right="79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Кваліфікація, що присвоюється</w:t>
            </w:r>
          </w:p>
        </w:tc>
        <w:tc>
          <w:tcPr>
            <w:tcW w:w="6780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/>
              <w:ind w:left="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бакалавр менеджменту</w:t>
            </w:r>
          </w:p>
        </w:tc>
      </w:tr>
      <w:tr w:rsidR="00F43AAD">
        <w:trPr>
          <w:trHeight w:val="539"/>
        </w:trPr>
        <w:tc>
          <w:tcPr>
            <w:tcW w:w="2820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1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Тип диплому та обсяг освітньої програми</w:t>
            </w:r>
          </w:p>
        </w:tc>
        <w:tc>
          <w:tcPr>
            <w:tcW w:w="6780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Диплом бакалавра, одиничний, 240 кредитів ЄКТС, термін навчання: 3 роки 10 місяців.</w:t>
            </w:r>
          </w:p>
        </w:tc>
      </w:tr>
      <w:tr w:rsidR="00F43AAD">
        <w:trPr>
          <w:trHeight w:val="535"/>
        </w:trPr>
        <w:tc>
          <w:tcPr>
            <w:tcW w:w="2820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11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Наявність акредитації</w:t>
            </w:r>
          </w:p>
        </w:tc>
        <w:tc>
          <w:tcPr>
            <w:tcW w:w="6780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6" w:right="9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Міністерство освіти і науки України; Україна </w:t>
            </w:r>
          </w:p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Період акредитації до 01.07.2029 р.</w:t>
            </w:r>
          </w:p>
        </w:tc>
      </w:tr>
      <w:tr w:rsidR="00F43AAD">
        <w:trPr>
          <w:trHeight w:val="559"/>
        </w:trPr>
        <w:tc>
          <w:tcPr>
            <w:tcW w:w="2820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ind w:left="111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Рівень</w:t>
            </w:r>
          </w:p>
        </w:tc>
        <w:tc>
          <w:tcPr>
            <w:tcW w:w="6780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Перший (бакалаврський) рівень вищої освіти, НРК України – 6 рівень, FQ -EHEA – перший цикл, EQF LLL – 6 рівень</w:t>
            </w:r>
          </w:p>
        </w:tc>
      </w:tr>
      <w:tr w:rsidR="00F43AAD">
        <w:trPr>
          <w:trHeight w:val="1360"/>
        </w:trPr>
        <w:tc>
          <w:tcPr>
            <w:tcW w:w="2820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2" w:lineRule="auto"/>
              <w:ind w:left="111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Передумови</w:t>
            </w:r>
          </w:p>
        </w:tc>
        <w:tc>
          <w:tcPr>
            <w:tcW w:w="6780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6" w:right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Умови вступу визначаються «Правилами прийому до Академії праці, соціальних відносин і туризму, затвердженими Вченою радою.</w:t>
            </w:r>
          </w:p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6" w:right="135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Наявність повної загальної середньої освіти, на базі молодшого спеціаліста (молодшого бакалавра).</w:t>
            </w:r>
          </w:p>
        </w:tc>
      </w:tr>
      <w:tr w:rsidR="00F43AAD">
        <w:trPr>
          <w:trHeight w:val="320"/>
        </w:trPr>
        <w:tc>
          <w:tcPr>
            <w:tcW w:w="2820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7" w:lineRule="auto"/>
              <w:ind w:left="111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Мова(и) викладання</w:t>
            </w:r>
          </w:p>
        </w:tc>
        <w:tc>
          <w:tcPr>
            <w:tcW w:w="6780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7" w:lineRule="auto"/>
              <w:ind w:left="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Українська</w:t>
            </w:r>
          </w:p>
        </w:tc>
      </w:tr>
      <w:tr w:rsidR="00F43AAD">
        <w:trPr>
          <w:trHeight w:val="560"/>
        </w:trPr>
        <w:tc>
          <w:tcPr>
            <w:tcW w:w="2820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1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Термін дії освітньої програми</w:t>
            </w:r>
          </w:p>
        </w:tc>
        <w:tc>
          <w:tcPr>
            <w:tcW w:w="6780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ind w:left="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2025-2029 рр.</w:t>
            </w:r>
          </w:p>
        </w:tc>
      </w:tr>
      <w:tr w:rsidR="00F43AAD">
        <w:trPr>
          <w:trHeight w:val="1099"/>
        </w:trPr>
        <w:tc>
          <w:tcPr>
            <w:tcW w:w="2820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1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Інтернет-адреса постійного розміщення опису освітньої</w:t>
            </w:r>
          </w:p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11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програми</w:t>
            </w:r>
          </w:p>
        </w:tc>
        <w:tc>
          <w:tcPr>
            <w:tcW w:w="6780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6" w:right="13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https://www.socosvita.kiev.ua/</w:t>
            </w:r>
          </w:p>
        </w:tc>
      </w:tr>
      <w:tr w:rsidR="00F43AAD">
        <w:trPr>
          <w:trHeight w:val="260"/>
        </w:trPr>
        <w:tc>
          <w:tcPr>
            <w:tcW w:w="9600" w:type="dxa"/>
            <w:gridSpan w:val="2"/>
            <w:shd w:val="clear" w:color="auto" w:fill="DFDFDF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2" w:right="1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 – Мета освітньої програми</w:t>
            </w:r>
          </w:p>
        </w:tc>
      </w:tr>
      <w:tr w:rsidR="00F43AAD">
        <w:trPr>
          <w:trHeight w:val="1919"/>
        </w:trPr>
        <w:tc>
          <w:tcPr>
            <w:tcW w:w="2820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ind w:left="111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Мета програми</w:t>
            </w:r>
          </w:p>
        </w:tc>
        <w:tc>
          <w:tcPr>
            <w:tcW w:w="6780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6" w:right="9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Підготовка висококваліфікованих фахівців в сфері управління підприємствами, установами та організаціями, зокрема HR-менеджменту, які володіють сучасними теоретичними знаннями, методами, інструментами та практичними навичками, здатних вирішувати управлінськ</w:t>
            </w:r>
            <w:r>
              <w:rPr>
                <w:color w:val="000000"/>
                <w:sz w:val="24"/>
                <w:szCs w:val="24"/>
              </w:rPr>
              <w:t>і завдання та проблеми ефективного менеджменту і розвитку персоналу сучасних підприємств, установ та організацій різних форм власності із застосуванням сучасних інформаційно-комунікаційних технологій</w:t>
            </w:r>
          </w:p>
        </w:tc>
      </w:tr>
      <w:tr w:rsidR="00F43AAD">
        <w:trPr>
          <w:trHeight w:val="268"/>
        </w:trPr>
        <w:tc>
          <w:tcPr>
            <w:tcW w:w="9600" w:type="dxa"/>
            <w:gridSpan w:val="2"/>
            <w:shd w:val="clear" w:color="auto" w:fill="DFDFDF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46" w:lineRule="auto"/>
              <w:ind w:left="32" w:right="1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 – Характеристика освітньої програми</w:t>
            </w:r>
          </w:p>
        </w:tc>
      </w:tr>
      <w:tr w:rsidR="00F43AAD">
        <w:trPr>
          <w:trHeight w:val="1379"/>
        </w:trPr>
        <w:tc>
          <w:tcPr>
            <w:tcW w:w="2820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1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Предметна область (галузь знань, спеціальність, спеціалізація </w:t>
            </w:r>
            <w:r>
              <w:rPr>
                <w:color w:val="000000"/>
                <w:sz w:val="24"/>
                <w:szCs w:val="24"/>
              </w:rPr>
              <w:t>(за наявності)</w:t>
            </w:r>
            <w:r>
              <w:rPr>
                <w:b/>
                <w:color w:val="000000"/>
                <w:sz w:val="24"/>
                <w:szCs w:val="24"/>
              </w:rPr>
              <w:t>)</w:t>
            </w:r>
          </w:p>
        </w:tc>
        <w:tc>
          <w:tcPr>
            <w:tcW w:w="6780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left="96" w:right="9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Галузь знань 07 Управління та адміністрування Спеціальність 073 Менеджмент</w:t>
            </w:r>
          </w:p>
        </w:tc>
      </w:tr>
      <w:tr w:rsidR="00F43AAD">
        <w:trPr>
          <w:trHeight w:val="540"/>
        </w:trPr>
        <w:tc>
          <w:tcPr>
            <w:tcW w:w="2820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1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Орієнтація освітньої програми</w:t>
            </w:r>
          </w:p>
        </w:tc>
        <w:tc>
          <w:tcPr>
            <w:tcW w:w="6780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8"/>
              <w:ind w:left="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Освітньо-професійна</w:t>
            </w:r>
          </w:p>
        </w:tc>
      </w:tr>
      <w:tr w:rsidR="00F43AAD">
        <w:trPr>
          <w:trHeight w:val="527"/>
        </w:trPr>
        <w:tc>
          <w:tcPr>
            <w:tcW w:w="2820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111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Основний фокус</w:t>
            </w:r>
          </w:p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7" w:lineRule="auto"/>
              <w:ind w:left="111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lastRenderedPageBreak/>
              <w:t>освітньої програми</w:t>
            </w:r>
          </w:p>
        </w:tc>
        <w:tc>
          <w:tcPr>
            <w:tcW w:w="6780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13"/>
                <w:tab w:val="left" w:pos="2380"/>
                <w:tab w:val="left" w:pos="2835"/>
                <w:tab w:val="left" w:pos="4248"/>
                <w:tab w:val="left" w:pos="5569"/>
                <w:tab w:val="left" w:pos="5922"/>
              </w:tabs>
              <w:spacing w:line="271" w:lineRule="auto"/>
              <w:ind w:left="96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Спеціальна освіта та професійна підготовка в області </w:t>
            </w:r>
            <w:r>
              <w:rPr>
                <w:color w:val="000000"/>
                <w:sz w:val="24"/>
                <w:szCs w:val="24"/>
              </w:rPr>
              <w:lastRenderedPageBreak/>
              <w:t>менеджменту з посиленою спрямованістю на HR-менеджмент</w:t>
            </w:r>
          </w:p>
        </w:tc>
      </w:tr>
      <w:tr w:rsidR="00F43AAD">
        <w:trPr>
          <w:trHeight w:val="3859"/>
        </w:trPr>
        <w:tc>
          <w:tcPr>
            <w:tcW w:w="2820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6780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ind w:left="96" w:right="9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підприємств, установ та організацій та соціально-трудові аспекти управлінської діяльності. Акцент робиться на базові знання щодо сучасних методів прийняття управлінських рішень, планування діяльності підприємств, установ та організацій різних форм власност</w:t>
            </w:r>
            <w:r>
              <w:rPr>
                <w:color w:val="000000"/>
                <w:sz w:val="24"/>
                <w:szCs w:val="24"/>
              </w:rPr>
              <w:t xml:space="preserve">і, методів забезпечення конкурентоспроможності організації, ефективних методів мотивації персоналу та управління командою, системи загальнонаукових та спеціальних методів, професійних </w:t>
            </w:r>
            <w:proofErr w:type="spellStart"/>
            <w:r>
              <w:rPr>
                <w:color w:val="000000"/>
                <w:sz w:val="24"/>
                <w:szCs w:val="24"/>
              </w:rPr>
              <w:t>методик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та технологій, що необхідні для розв’язання завдань предметної о</w:t>
            </w:r>
            <w:r>
              <w:rPr>
                <w:color w:val="000000"/>
                <w:sz w:val="24"/>
                <w:szCs w:val="24"/>
              </w:rPr>
              <w:t>бласті.</w:t>
            </w:r>
          </w:p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6" w:right="9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Ключові слова: HR-менеджмент, розвиток персоналу, організація праці, нормування праці, мотивування персоналу, аудит персоналу, трудовий потенціал, </w:t>
            </w:r>
            <w:proofErr w:type="spellStart"/>
            <w:r>
              <w:rPr>
                <w:color w:val="000000"/>
                <w:sz w:val="24"/>
                <w:szCs w:val="24"/>
              </w:rPr>
              <w:t>рекрутинг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color w:val="000000"/>
                <w:sz w:val="24"/>
                <w:szCs w:val="24"/>
              </w:rPr>
              <w:t>комплаєнс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F43AAD">
        <w:trPr>
          <w:trHeight w:val="8005"/>
        </w:trPr>
        <w:tc>
          <w:tcPr>
            <w:tcW w:w="2820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111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Особливості програми</w:t>
            </w:r>
          </w:p>
        </w:tc>
        <w:tc>
          <w:tcPr>
            <w:tcW w:w="6780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33"/>
                <w:tab w:val="left" w:pos="2204"/>
                <w:tab w:val="left" w:pos="3764"/>
                <w:tab w:val="left" w:pos="5914"/>
              </w:tabs>
              <w:spacing w:line="276" w:lineRule="auto"/>
              <w:ind w:left="141" w:right="9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Програма зорієнтована на сучасну модель академічної освіти, яка охоплює: поєднання навчання з науковою діяльністю; набуття передових теоретичних знань та розвиток практичних навичок як основи для підготовки менеджерів з управління персоналом. Характерною о</w:t>
            </w:r>
            <w:r>
              <w:rPr>
                <w:color w:val="000000"/>
                <w:sz w:val="24"/>
                <w:szCs w:val="24"/>
              </w:rPr>
              <w:t xml:space="preserve">собливістю освітньо-професійної програми є спрямування на формування глобального бачення HR-менеджменту з урахуванням  новітніх  вітчизняних  і  зарубіжних HR-технологій, сучасних підходів до організації, мотивування та нормування праці, розвитку людських </w:t>
            </w:r>
            <w:r>
              <w:rPr>
                <w:color w:val="000000"/>
                <w:sz w:val="24"/>
                <w:szCs w:val="24"/>
              </w:rPr>
              <w:t>ресурсів, трудового потенціалу та економіки праці у відповідності з вимогами ринку праці. Програма сформована з урахуванням практичних викликів воєнного часу та післявоєнної відбудови, що постали перед HR-фахівцями реального сектору національної економіки,</w:t>
            </w:r>
            <w:r>
              <w:rPr>
                <w:color w:val="000000"/>
                <w:sz w:val="24"/>
                <w:szCs w:val="24"/>
              </w:rPr>
              <w:t xml:space="preserve"> і мають вирішуватися у стислі терміни. Програма передбачає поглиблене вивчення європейського досвіду управління людськими ресурсами задля гармонізації національних локальних управлінських моделей з нормативно-правовими рамками ЄС в контексті інтенсифікаці</w:t>
            </w:r>
            <w:r>
              <w:rPr>
                <w:color w:val="000000"/>
                <w:sz w:val="24"/>
                <w:szCs w:val="24"/>
              </w:rPr>
              <w:t>ї євроінтеграційного курсу. В межах програми передбачено викладання практично-орієнтованих курсів та проведення тренінгових занять за безпосередньої участі HR-фахівців найбільш значущих підприємств, установ та організацій регіону. Програма орієнтована на п</w:t>
            </w:r>
            <w:r>
              <w:rPr>
                <w:color w:val="000000"/>
                <w:sz w:val="24"/>
                <w:szCs w:val="24"/>
              </w:rPr>
              <w:t>рактичну  підготовку  ініціативних та здатних до швидкої адаптації в сучасному середовищі HR-менеджерів.</w:t>
            </w:r>
          </w:p>
        </w:tc>
      </w:tr>
      <w:tr w:rsidR="00F43AAD">
        <w:trPr>
          <w:trHeight w:val="560"/>
        </w:trPr>
        <w:tc>
          <w:tcPr>
            <w:tcW w:w="9600" w:type="dxa"/>
            <w:gridSpan w:val="2"/>
            <w:shd w:val="clear" w:color="auto" w:fill="DFDFDF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/>
              <w:ind w:left="32" w:right="1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 – Придатність випускників</w:t>
            </w:r>
          </w:p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ind w:left="32" w:right="1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до працевлаштування та подальшого навчання</w:t>
            </w:r>
          </w:p>
        </w:tc>
      </w:tr>
      <w:tr w:rsidR="00F43AAD">
        <w:trPr>
          <w:trHeight w:val="1640"/>
        </w:trPr>
        <w:tc>
          <w:tcPr>
            <w:tcW w:w="2820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11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Придатність до працевлаштування</w:t>
            </w:r>
          </w:p>
        </w:tc>
        <w:tc>
          <w:tcPr>
            <w:tcW w:w="6780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6" w:right="93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Працевлаштування можливе на підприємствах будь-якої організаційно-правової форми (державні, муніципальні, корпоративні). Зокрема. бакалавр менеджменту (освітньо-професійна програма «HR-менеджмент»), здатний виконувати професійну роботу за Національним клас</w:t>
            </w:r>
            <w:r>
              <w:rPr>
                <w:color w:val="000000"/>
                <w:sz w:val="24"/>
                <w:szCs w:val="24"/>
              </w:rPr>
              <w:t>ифікатором  України  «Класифікатор  професій» ДК 003:2010.</w:t>
            </w:r>
          </w:p>
        </w:tc>
      </w:tr>
      <w:tr w:rsidR="00F43AAD">
        <w:trPr>
          <w:trHeight w:val="6340"/>
        </w:trPr>
        <w:tc>
          <w:tcPr>
            <w:tcW w:w="2820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6780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6" w:right="9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Випускник придатний до працевлаштування на посади у відповідності до Національного класифікатора професій ДК 003:2010, зокрема, у категорії «Фахівці»: 2412.2 Фахівець з аналізу ринку праці; 2412.2 Фахівець з питань зайнятості; 2419.2 Фахівець з ефективност</w:t>
            </w:r>
            <w:r>
              <w:rPr>
                <w:color w:val="000000"/>
                <w:sz w:val="24"/>
                <w:szCs w:val="24"/>
              </w:rPr>
              <w:t>і підприємництва; 2447.2 Фахівець з управління проектами та програмами; 3411 Фахівець з корпоративного управління; 3423 Фахівець з найму робочої сили; 3423 Інспектор з кадрів; 3435.2 Організатор діловодства (види економічної діяльності). категорії: 14 Мене</w:t>
            </w:r>
            <w:r>
              <w:rPr>
                <w:color w:val="000000"/>
                <w:sz w:val="24"/>
                <w:szCs w:val="24"/>
              </w:rPr>
              <w:t>джери (управителі) підприємств, установ, організацій та їх підрозділів: 1473 Менеджер (управитель) у сфері надання інформації; 1475.4 Менеджер (управитель) з адміністративної діяльності; 1475.4 Менеджер (управитель) з логістики; 1475.4 Менеджер (управитель</w:t>
            </w:r>
            <w:r>
              <w:rPr>
                <w:color w:val="000000"/>
                <w:sz w:val="24"/>
                <w:szCs w:val="24"/>
              </w:rPr>
              <w:t xml:space="preserve">) з маркетингу; 1475.4 Менеджер (управитель) з постачання; 1475.4 Менеджер (управитель) із збуту; 1475.4 Менеджер (управитель) із </w:t>
            </w:r>
            <w:proofErr w:type="spellStart"/>
            <w:r>
              <w:rPr>
                <w:color w:val="000000"/>
                <w:sz w:val="24"/>
                <w:szCs w:val="24"/>
              </w:rPr>
              <w:t>зв'язків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з громадськістю; 1475.4 Менеджери (управителі) з питань комерційної діяльності та управління; 1477.1 Менеджер (управи</w:t>
            </w:r>
            <w:r>
              <w:rPr>
                <w:color w:val="000000"/>
                <w:sz w:val="24"/>
                <w:szCs w:val="24"/>
              </w:rPr>
              <w:t>тель) з персоналу; 1479 Менеджер (управитель) з організації консультативних послуг; 1496 Менеджер (управитель) із соціальної та корпоративної відповідальності; 1499 Менеджер (управитель); а також: 1222 Головний адміністратор (на комерційних підприємствах).</w:t>
            </w:r>
          </w:p>
        </w:tc>
      </w:tr>
      <w:tr w:rsidR="00F43AAD">
        <w:trPr>
          <w:trHeight w:val="1092"/>
        </w:trPr>
        <w:tc>
          <w:tcPr>
            <w:tcW w:w="2820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ind w:left="111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Подальше навчання</w:t>
            </w:r>
          </w:p>
        </w:tc>
        <w:tc>
          <w:tcPr>
            <w:tcW w:w="6780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6" w:right="93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Можливе подальше продовження навчання для здобуття другого (магістерського) рівня FQ-EHEA, 7 рівня HPK, 7 рівня EQF LLL, а також підвищення кваліфікації і отримання додаткової післядипломної освіти.</w:t>
            </w:r>
          </w:p>
        </w:tc>
      </w:tr>
      <w:tr w:rsidR="00F43AAD">
        <w:trPr>
          <w:trHeight w:val="269"/>
        </w:trPr>
        <w:tc>
          <w:tcPr>
            <w:tcW w:w="9600" w:type="dxa"/>
            <w:gridSpan w:val="2"/>
            <w:shd w:val="clear" w:color="auto" w:fill="DFDFDF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9" w:lineRule="auto"/>
              <w:ind w:left="32" w:right="1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5 – Викладання та оцінювання</w:t>
            </w:r>
          </w:p>
        </w:tc>
      </w:tr>
      <w:tr w:rsidR="00F43AAD">
        <w:trPr>
          <w:trHeight w:val="282"/>
        </w:trPr>
        <w:tc>
          <w:tcPr>
            <w:tcW w:w="2820" w:type="dxa"/>
            <w:tcBorders>
              <w:bottom w:val="nil"/>
            </w:tcBorders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61" w:lineRule="auto"/>
              <w:ind w:left="111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Викладання та</w:t>
            </w:r>
          </w:p>
        </w:tc>
        <w:tc>
          <w:tcPr>
            <w:tcW w:w="6780" w:type="dxa"/>
            <w:tcBorders>
              <w:bottom w:val="nil"/>
            </w:tcBorders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61" w:lineRule="auto"/>
              <w:ind w:left="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Викладання здійснюється на засадах </w:t>
            </w:r>
            <w:proofErr w:type="spellStart"/>
            <w:r>
              <w:rPr>
                <w:color w:val="000000"/>
                <w:sz w:val="24"/>
                <w:szCs w:val="24"/>
              </w:rPr>
              <w:t>студенто</w:t>
            </w:r>
            <w:proofErr w:type="spellEnd"/>
            <w:r>
              <w:rPr>
                <w:color w:val="000000"/>
                <w:sz w:val="24"/>
                <w:szCs w:val="24"/>
              </w:rPr>
              <w:t>-центрованого та</w:t>
            </w:r>
          </w:p>
        </w:tc>
      </w:tr>
      <w:tr w:rsidR="00F43AAD">
        <w:trPr>
          <w:trHeight w:val="275"/>
        </w:trPr>
        <w:tc>
          <w:tcPr>
            <w:tcW w:w="2820" w:type="dxa"/>
            <w:tcBorders>
              <w:top w:val="nil"/>
              <w:bottom w:val="nil"/>
            </w:tcBorders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11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навчання</w:t>
            </w:r>
          </w:p>
        </w:tc>
        <w:tc>
          <w:tcPr>
            <w:tcW w:w="6780" w:type="dxa"/>
            <w:tcBorders>
              <w:top w:val="nil"/>
              <w:bottom w:val="nil"/>
            </w:tcBorders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проблемно-орієнтованого навчання, самонавчання, навчання</w:t>
            </w:r>
          </w:p>
        </w:tc>
      </w:tr>
      <w:tr w:rsidR="00F43AAD">
        <w:trPr>
          <w:trHeight w:val="275"/>
        </w:trPr>
        <w:tc>
          <w:tcPr>
            <w:tcW w:w="2820" w:type="dxa"/>
            <w:tcBorders>
              <w:top w:val="nil"/>
              <w:bottom w:val="nil"/>
            </w:tcBorders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6780" w:type="dxa"/>
            <w:tcBorders>
              <w:top w:val="nil"/>
              <w:bottom w:val="nil"/>
            </w:tcBorders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через практику, яке проводиться у вигляді: лекцій, семінарів,</w:t>
            </w:r>
          </w:p>
        </w:tc>
      </w:tr>
      <w:tr w:rsidR="00F43AAD">
        <w:trPr>
          <w:trHeight w:val="275"/>
        </w:trPr>
        <w:tc>
          <w:tcPr>
            <w:tcW w:w="2820" w:type="dxa"/>
            <w:tcBorders>
              <w:top w:val="nil"/>
              <w:bottom w:val="nil"/>
            </w:tcBorders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6780" w:type="dxa"/>
            <w:tcBorders>
              <w:top w:val="nil"/>
              <w:bottom w:val="nil"/>
            </w:tcBorders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практичних  занять,  семінарів  із  розв’язанням  ситуаційних</w:t>
            </w:r>
          </w:p>
        </w:tc>
      </w:tr>
      <w:tr w:rsidR="00F43AAD">
        <w:trPr>
          <w:trHeight w:val="275"/>
        </w:trPr>
        <w:tc>
          <w:tcPr>
            <w:tcW w:w="2820" w:type="dxa"/>
            <w:tcBorders>
              <w:top w:val="nil"/>
              <w:bottom w:val="nil"/>
            </w:tcBorders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6780" w:type="dxa"/>
            <w:tcBorders>
              <w:top w:val="nil"/>
              <w:bottom w:val="nil"/>
            </w:tcBorders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що розвивають лідерські навички та навички працювати в</w:t>
            </w:r>
          </w:p>
        </w:tc>
      </w:tr>
      <w:tr w:rsidR="00F43AAD">
        <w:trPr>
          <w:trHeight w:val="275"/>
        </w:trPr>
        <w:tc>
          <w:tcPr>
            <w:tcW w:w="2820" w:type="dxa"/>
            <w:tcBorders>
              <w:top w:val="nil"/>
              <w:bottom w:val="nil"/>
            </w:tcBorders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6780" w:type="dxa"/>
            <w:tcBorders>
              <w:top w:val="nil"/>
              <w:bottom w:val="nil"/>
            </w:tcBorders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команді; проходження практики, виконання курсових робіт на</w:t>
            </w:r>
          </w:p>
        </w:tc>
      </w:tr>
      <w:tr w:rsidR="00F43AAD">
        <w:trPr>
          <w:trHeight w:val="275"/>
        </w:trPr>
        <w:tc>
          <w:tcPr>
            <w:tcW w:w="2820" w:type="dxa"/>
            <w:tcBorders>
              <w:top w:val="nil"/>
              <w:bottom w:val="nil"/>
            </w:tcBorders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6780" w:type="dxa"/>
            <w:tcBorders>
              <w:top w:val="nil"/>
              <w:bottom w:val="nil"/>
            </w:tcBorders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96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основі підручників, посібників та конспектів лекцій, консультацій з викладачами, періодичних наукових видань, використання мережі Інтернет, підготовка кваліфікаційної роботи бакалавра.</w:t>
            </w:r>
          </w:p>
        </w:tc>
      </w:tr>
      <w:tr w:rsidR="00F43AAD">
        <w:trPr>
          <w:trHeight w:val="293"/>
        </w:trPr>
        <w:tc>
          <w:tcPr>
            <w:tcW w:w="2820" w:type="dxa"/>
            <w:tcBorders>
              <w:bottom w:val="nil"/>
            </w:tcBorders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61" w:lineRule="auto"/>
              <w:ind w:left="111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Оцінювання</w:t>
            </w:r>
          </w:p>
        </w:tc>
        <w:tc>
          <w:tcPr>
            <w:tcW w:w="6780" w:type="dxa"/>
            <w:vMerge w:val="restart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61" w:lineRule="auto"/>
              <w:ind w:left="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Академічні успіхи здобувачів вищої освіти оцінюються за</w:t>
            </w:r>
          </w:p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96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бально</w:t>
            </w:r>
            <w:proofErr w:type="spellEnd"/>
            <w:r>
              <w:rPr>
                <w:color w:val="000000"/>
                <w:sz w:val="24"/>
                <w:szCs w:val="24"/>
              </w:rPr>
              <w:t>-рейтинговою шкалою. Максимальна сума балів, які</w:t>
            </w:r>
          </w:p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може набрати здобувач вищої освіти при вивченні навчальної</w:t>
            </w:r>
          </w:p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91"/>
                <w:tab w:val="left" w:pos="2482"/>
              </w:tabs>
              <w:spacing w:before="11" w:line="270" w:lineRule="auto"/>
              <w:ind w:left="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дисципліни складає 100.  Оцінка  виставляється  за  такою</w:t>
            </w:r>
          </w:p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253" w:lineRule="auto"/>
              <w:ind w:left="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системою:</w:t>
            </w:r>
          </w:p>
          <w:tbl>
            <w:tblPr>
              <w:tblStyle w:val="a7"/>
              <w:tblW w:w="6810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37"/>
              <w:gridCol w:w="604"/>
              <w:gridCol w:w="4227"/>
              <w:gridCol w:w="1342"/>
            </w:tblGrid>
            <w:tr w:rsidR="00F43AAD">
              <w:trPr>
                <w:cantSplit/>
                <w:trHeight w:val="1150"/>
              </w:trPr>
              <w:tc>
                <w:tcPr>
                  <w:tcW w:w="6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43AAD" w:rsidRDefault="00973DBC">
                  <w:pPr>
                    <w:ind w:left="113" w:right="113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lastRenderedPageBreak/>
                    <w:t>Оцінка національна</w:t>
                  </w:r>
                </w:p>
              </w:tc>
              <w:tc>
                <w:tcPr>
                  <w:tcW w:w="6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43AAD" w:rsidRDefault="00973DBC">
                  <w:pPr>
                    <w:ind w:left="113" w:right="113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Оцінка ECTS</w:t>
                  </w:r>
                </w:p>
              </w:tc>
              <w:tc>
                <w:tcPr>
                  <w:tcW w:w="42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43AAD" w:rsidRDefault="00973DBC">
                  <w:pPr>
                    <w:ind w:left="113" w:right="113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Визначення оцінки ECTS</w:t>
                  </w:r>
                </w:p>
              </w:tc>
              <w:tc>
                <w:tcPr>
                  <w:tcW w:w="13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43AAD" w:rsidRDefault="00973DBC">
                  <w:pPr>
                    <w:ind w:left="113" w:right="113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Рейтинг студента, бали</w:t>
                  </w:r>
                </w:p>
              </w:tc>
            </w:tr>
            <w:tr w:rsidR="00F43AAD">
              <w:trPr>
                <w:trHeight w:val="563"/>
              </w:trPr>
              <w:tc>
                <w:tcPr>
                  <w:tcW w:w="6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43AAD" w:rsidRDefault="00F43AAD">
                  <w:pPr>
                    <w:rPr>
                      <w:b/>
                      <w:sz w:val="24"/>
                      <w:szCs w:val="24"/>
                    </w:rPr>
                  </w:pPr>
                </w:p>
                <w:p w:rsidR="00F43AAD" w:rsidRDefault="00973DBC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6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43AAD" w:rsidRDefault="00973DBC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А</w:t>
                  </w:r>
                </w:p>
              </w:tc>
              <w:tc>
                <w:tcPr>
                  <w:tcW w:w="42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43AAD" w:rsidRDefault="00973DBC">
                  <w:pPr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ВІДМІННО</w:t>
                  </w:r>
                  <w:r>
                    <w:rPr>
                      <w:sz w:val="24"/>
                      <w:szCs w:val="24"/>
                    </w:rPr>
                    <w:t xml:space="preserve"> – відмінне виконання лише з незначною кількістю помилок</w:t>
                  </w:r>
                </w:p>
              </w:tc>
              <w:tc>
                <w:tcPr>
                  <w:tcW w:w="13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43AAD" w:rsidRDefault="00973DBC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90-100</w:t>
                  </w:r>
                </w:p>
              </w:tc>
            </w:tr>
            <w:tr w:rsidR="00F43AAD">
              <w:trPr>
                <w:cantSplit/>
                <w:trHeight w:val="548"/>
              </w:trPr>
              <w:tc>
                <w:tcPr>
                  <w:tcW w:w="637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43AAD" w:rsidRDefault="00F43AAD">
                  <w:pPr>
                    <w:rPr>
                      <w:b/>
                      <w:sz w:val="24"/>
                      <w:szCs w:val="24"/>
                    </w:rPr>
                  </w:pPr>
                </w:p>
                <w:p w:rsidR="00F43AAD" w:rsidRDefault="00973DBC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6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43AAD" w:rsidRDefault="00973DBC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В</w:t>
                  </w:r>
                </w:p>
              </w:tc>
              <w:tc>
                <w:tcPr>
                  <w:tcW w:w="42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43AAD" w:rsidRDefault="00973DBC">
                  <w:pPr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ДУЖЕ ДОБРЕ</w:t>
                  </w:r>
                  <w:r>
                    <w:rPr>
                      <w:sz w:val="24"/>
                      <w:szCs w:val="24"/>
                    </w:rPr>
                    <w:t xml:space="preserve"> – вище середнього рівня з кількома помилками</w:t>
                  </w:r>
                </w:p>
              </w:tc>
              <w:tc>
                <w:tcPr>
                  <w:tcW w:w="13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43AAD" w:rsidRDefault="00973DBC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80-89</w:t>
                  </w:r>
                </w:p>
              </w:tc>
            </w:tr>
            <w:tr w:rsidR="00F43AAD">
              <w:trPr>
                <w:cantSplit/>
                <w:trHeight w:val="146"/>
              </w:trPr>
              <w:tc>
                <w:tcPr>
                  <w:tcW w:w="63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43AAD" w:rsidRDefault="00F43AAD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6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43AAD" w:rsidRDefault="00973DBC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С</w:t>
                  </w:r>
                </w:p>
              </w:tc>
              <w:tc>
                <w:tcPr>
                  <w:tcW w:w="42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43AAD" w:rsidRDefault="00973DBC">
                  <w:pPr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ДОБРЕ</w:t>
                  </w:r>
                  <w:r>
                    <w:rPr>
                      <w:sz w:val="24"/>
                      <w:szCs w:val="24"/>
                    </w:rPr>
                    <w:t xml:space="preserve"> – в загальному правильна робота з певною кількістю грубих помилок</w:t>
                  </w:r>
                </w:p>
              </w:tc>
              <w:tc>
                <w:tcPr>
                  <w:tcW w:w="13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43AAD" w:rsidRDefault="00973DBC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70-79</w:t>
                  </w:r>
                </w:p>
              </w:tc>
            </w:tr>
            <w:tr w:rsidR="00F43AAD">
              <w:trPr>
                <w:cantSplit/>
                <w:trHeight w:val="548"/>
              </w:trPr>
              <w:tc>
                <w:tcPr>
                  <w:tcW w:w="637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43AAD" w:rsidRDefault="00F43AAD">
                  <w:pPr>
                    <w:rPr>
                      <w:b/>
                      <w:sz w:val="24"/>
                      <w:szCs w:val="24"/>
                    </w:rPr>
                  </w:pPr>
                </w:p>
                <w:p w:rsidR="00F43AAD" w:rsidRDefault="00973DBC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6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43AAD" w:rsidRDefault="00973DBC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D</w:t>
                  </w:r>
                </w:p>
              </w:tc>
              <w:tc>
                <w:tcPr>
                  <w:tcW w:w="42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43AAD" w:rsidRDefault="00973DBC">
                  <w:pPr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ЗАДОВІЛЬНО</w:t>
                  </w:r>
                  <w:r>
                    <w:rPr>
                      <w:sz w:val="24"/>
                      <w:szCs w:val="24"/>
                    </w:rPr>
                    <w:t xml:space="preserve"> – непогано, але зі значною кількістю недоліків</w:t>
                  </w:r>
                </w:p>
              </w:tc>
              <w:tc>
                <w:tcPr>
                  <w:tcW w:w="13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43AAD" w:rsidRDefault="00973DBC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60-69</w:t>
                  </w:r>
                </w:p>
              </w:tc>
            </w:tr>
            <w:tr w:rsidR="00F43AAD">
              <w:trPr>
                <w:cantSplit/>
                <w:trHeight w:val="146"/>
              </w:trPr>
              <w:tc>
                <w:tcPr>
                  <w:tcW w:w="63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43AAD" w:rsidRDefault="00F43AAD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6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43AAD" w:rsidRDefault="00973DBC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E</w:t>
                  </w:r>
                </w:p>
              </w:tc>
              <w:tc>
                <w:tcPr>
                  <w:tcW w:w="42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43AAD" w:rsidRDefault="00973DBC">
                  <w:pPr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ДОСТАТНЬО</w:t>
                  </w:r>
                  <w:r>
                    <w:rPr>
                      <w:sz w:val="24"/>
                      <w:szCs w:val="24"/>
                    </w:rPr>
                    <w:t xml:space="preserve"> – виконання задовольняє мінімальні критерії</w:t>
                  </w:r>
                </w:p>
              </w:tc>
              <w:tc>
                <w:tcPr>
                  <w:tcW w:w="13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43AAD" w:rsidRDefault="00973DBC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50-59</w:t>
                  </w:r>
                </w:p>
              </w:tc>
            </w:tr>
            <w:tr w:rsidR="00F43AAD">
              <w:trPr>
                <w:cantSplit/>
                <w:trHeight w:val="836"/>
              </w:trPr>
              <w:tc>
                <w:tcPr>
                  <w:tcW w:w="637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43AAD" w:rsidRDefault="00F43AAD">
                  <w:pPr>
                    <w:rPr>
                      <w:b/>
                      <w:sz w:val="24"/>
                      <w:szCs w:val="24"/>
                    </w:rPr>
                  </w:pPr>
                </w:p>
                <w:p w:rsidR="00F43AAD" w:rsidRDefault="00973DBC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6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43AAD" w:rsidRDefault="00973DBC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FX</w:t>
                  </w:r>
                </w:p>
              </w:tc>
              <w:tc>
                <w:tcPr>
                  <w:tcW w:w="42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43AAD" w:rsidRDefault="00973DBC">
                  <w:pPr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НЕЗАДОВІЛЬНО</w:t>
                  </w:r>
                  <w:r>
                    <w:rPr>
                      <w:sz w:val="24"/>
                      <w:szCs w:val="24"/>
                    </w:rPr>
                    <w:t xml:space="preserve"> – потрібно працювати перед тим, як отримати залік (позитивну оцінку)</w:t>
                  </w:r>
                </w:p>
              </w:tc>
              <w:tc>
                <w:tcPr>
                  <w:tcW w:w="13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43AAD" w:rsidRDefault="00973DBC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35-49</w:t>
                  </w:r>
                </w:p>
              </w:tc>
            </w:tr>
            <w:tr w:rsidR="00F43AAD">
              <w:trPr>
                <w:cantSplit/>
                <w:trHeight w:val="715"/>
              </w:trPr>
              <w:tc>
                <w:tcPr>
                  <w:tcW w:w="63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43AAD" w:rsidRDefault="00F43AAD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6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43AAD" w:rsidRDefault="00973DBC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F</w:t>
                  </w:r>
                </w:p>
              </w:tc>
              <w:tc>
                <w:tcPr>
                  <w:tcW w:w="42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43AAD" w:rsidRDefault="00973DBC">
                  <w:pPr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НЕЗАДОВІЛЬНО</w:t>
                  </w:r>
                  <w:r>
                    <w:rPr>
                      <w:sz w:val="24"/>
                      <w:szCs w:val="24"/>
                    </w:rPr>
                    <w:t xml:space="preserve"> – необхідна серйозна подальша робота</w:t>
                  </w:r>
                </w:p>
              </w:tc>
              <w:tc>
                <w:tcPr>
                  <w:tcW w:w="13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43AAD" w:rsidRDefault="00973DBC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01-34</w:t>
                  </w:r>
                </w:p>
              </w:tc>
            </w:tr>
          </w:tbl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253" w:lineRule="auto"/>
              <w:ind w:left="96"/>
              <w:rPr>
                <w:color w:val="000000"/>
                <w:sz w:val="24"/>
                <w:szCs w:val="24"/>
              </w:rPr>
            </w:pPr>
          </w:p>
        </w:tc>
      </w:tr>
      <w:tr w:rsidR="00F43AAD">
        <w:trPr>
          <w:trHeight w:val="275"/>
        </w:trPr>
        <w:tc>
          <w:tcPr>
            <w:tcW w:w="2820" w:type="dxa"/>
            <w:tcBorders>
              <w:top w:val="nil"/>
              <w:bottom w:val="nil"/>
            </w:tcBorders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6780" w:type="dxa"/>
            <w:vMerge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</w:tr>
      <w:tr w:rsidR="00F43AAD">
        <w:trPr>
          <w:trHeight w:val="292"/>
        </w:trPr>
        <w:tc>
          <w:tcPr>
            <w:tcW w:w="2820" w:type="dxa"/>
            <w:tcBorders>
              <w:top w:val="nil"/>
              <w:bottom w:val="nil"/>
            </w:tcBorders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6780" w:type="dxa"/>
            <w:vMerge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</w:tr>
      <w:tr w:rsidR="00F43AAD">
        <w:trPr>
          <w:trHeight w:val="301"/>
        </w:trPr>
        <w:tc>
          <w:tcPr>
            <w:tcW w:w="2820" w:type="dxa"/>
            <w:tcBorders>
              <w:top w:val="nil"/>
              <w:bottom w:val="nil"/>
            </w:tcBorders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6780" w:type="dxa"/>
            <w:vMerge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F43AAD">
        <w:trPr>
          <w:trHeight w:val="277"/>
        </w:trPr>
        <w:tc>
          <w:tcPr>
            <w:tcW w:w="2820" w:type="dxa"/>
            <w:tcBorders>
              <w:top w:val="nil"/>
              <w:bottom w:val="nil"/>
            </w:tcBorders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6780" w:type="dxa"/>
            <w:vMerge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</w:tr>
    </w:tbl>
    <w:p w:rsidR="00F43AAD" w:rsidRDefault="00F43AAD">
      <w:pPr>
        <w:rPr>
          <w:sz w:val="2"/>
          <w:szCs w:val="2"/>
        </w:rPr>
        <w:sectPr w:rsidR="00F43AAD">
          <w:type w:val="continuous"/>
          <w:pgSz w:w="11920" w:h="16840"/>
          <w:pgMar w:top="1134" w:right="709" w:bottom="280" w:left="1559" w:header="720" w:footer="720" w:gutter="0"/>
          <w:cols w:space="720"/>
        </w:sectPr>
      </w:pPr>
    </w:p>
    <w:p w:rsidR="00F43AAD" w:rsidRDefault="00F43AA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"/>
          <w:szCs w:val="2"/>
        </w:rPr>
      </w:pPr>
    </w:p>
    <w:tbl>
      <w:tblPr>
        <w:tblStyle w:val="a8"/>
        <w:tblW w:w="9600" w:type="dxa"/>
        <w:tblInd w:w="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20"/>
        <w:gridCol w:w="6780"/>
      </w:tblGrid>
      <w:tr w:rsidR="00F43AAD">
        <w:trPr>
          <w:trHeight w:val="2760"/>
        </w:trPr>
        <w:tc>
          <w:tcPr>
            <w:tcW w:w="2820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6780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ind w:left="96" w:right="99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Форми контролю визначаються за кожною </w:t>
            </w:r>
            <w:proofErr w:type="spellStart"/>
            <w:r>
              <w:rPr>
                <w:color w:val="000000"/>
                <w:sz w:val="24"/>
                <w:szCs w:val="24"/>
              </w:rPr>
              <w:t>компонентою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освітньої програми:</w:t>
            </w:r>
          </w:p>
          <w:p w:rsidR="00F43AAD" w:rsidRDefault="00973DB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1"/>
              </w:tabs>
              <w:ind w:right="97" w:firstLine="0"/>
              <w:jc w:val="both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поточний контроль: тестування, бліц-опитування, контрольна робота, захист результатів виконання групових або індивідуальних робіт, звітів з практики, презентація, дискусія, тренінг тощо;</w:t>
            </w:r>
          </w:p>
          <w:p w:rsidR="00F43AAD" w:rsidRDefault="00973DB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6"/>
              </w:tabs>
              <w:ind w:left="276" w:hanging="180"/>
              <w:jc w:val="both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підсумковий контроль: усні та письмові екзамени або заліки;</w:t>
            </w:r>
          </w:p>
          <w:p w:rsidR="00F43AAD" w:rsidRDefault="00973DB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6"/>
              </w:tabs>
              <w:ind w:right="97" w:firstLine="0"/>
              <w:jc w:val="both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атестація: здійснюється у формі публічного захисту кваліфікаційної роботи за спеціальністю в установленому порядку.</w:t>
            </w:r>
          </w:p>
        </w:tc>
      </w:tr>
      <w:tr w:rsidR="00F43AAD">
        <w:trPr>
          <w:trHeight w:val="251"/>
        </w:trPr>
        <w:tc>
          <w:tcPr>
            <w:tcW w:w="9600" w:type="dxa"/>
            <w:gridSpan w:val="2"/>
            <w:shd w:val="clear" w:color="auto" w:fill="DFDFDF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1" w:lineRule="auto"/>
              <w:ind w:left="32" w:right="1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6 – Програмні компетентності</w:t>
            </w:r>
          </w:p>
        </w:tc>
      </w:tr>
      <w:tr w:rsidR="00F43AAD">
        <w:trPr>
          <w:trHeight w:val="1380"/>
        </w:trPr>
        <w:tc>
          <w:tcPr>
            <w:tcW w:w="2820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/>
              <w:ind w:left="111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Інтегральна компетентність</w:t>
            </w:r>
          </w:p>
        </w:tc>
        <w:tc>
          <w:tcPr>
            <w:tcW w:w="6780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6" w:right="95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Здатність розв’язувати складні спеціалізовані задачі та практичні проблеми, які характеризуються комплексністю і невизначеністю умов, у сфері менеджменту або у процесі навчання, що передбачає застосування теорій та методів соціальних та поведінкових наук.</w:t>
            </w:r>
          </w:p>
        </w:tc>
      </w:tr>
      <w:tr w:rsidR="00F43AAD">
        <w:trPr>
          <w:trHeight w:val="8277"/>
        </w:trPr>
        <w:tc>
          <w:tcPr>
            <w:tcW w:w="2820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61" w:lineRule="auto"/>
              <w:ind w:left="111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Загальні</w:t>
            </w:r>
          </w:p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11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компетентності (ЗК)</w:t>
            </w:r>
          </w:p>
        </w:tc>
        <w:tc>
          <w:tcPr>
            <w:tcW w:w="6780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61" w:lineRule="auto"/>
              <w:ind w:left="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ЗК 1. Здатність реалізувати свої права і обов’язки як члена суспільства, усвідомлювати цінності громадянського (демократичного) суспільства та необхідність його сталого розвитку, верховенства права, соціально-трудових прав і свобод людини і громадянина в У</w:t>
            </w:r>
            <w:r>
              <w:rPr>
                <w:color w:val="000000"/>
                <w:sz w:val="24"/>
                <w:szCs w:val="24"/>
              </w:rPr>
              <w:t>країні.</w:t>
            </w:r>
          </w:p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ЗК 2. Здатність зберігати та примножувати моральні, культурні, наукові цінності та примножувати досягнення суспільства на основі розуміння історії та закономірностей розвитку</w:t>
            </w:r>
          </w:p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предметної області, її місця у загальній системі знань про природу і сусп</w:t>
            </w:r>
            <w:r>
              <w:rPr>
                <w:color w:val="000000"/>
                <w:sz w:val="24"/>
                <w:szCs w:val="24"/>
              </w:rPr>
              <w:t>ільство та у розвитку суспільства, техніки і технологій,  використовувати  різні  види  та  форми рухової активності для активного відпочинку та ведення здорового способу життя.</w:t>
            </w:r>
          </w:p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ЗК 3. Здатність до абстрактного мислення, аналізу, синтезу.</w:t>
            </w:r>
          </w:p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ЗК 4. Здатність за</w:t>
            </w:r>
            <w:r>
              <w:rPr>
                <w:color w:val="000000"/>
                <w:sz w:val="24"/>
                <w:szCs w:val="24"/>
              </w:rPr>
              <w:t>стосовувати знання у практичних ситуаціях.</w:t>
            </w:r>
          </w:p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ЗК 5. Знання та розуміння предметної області та розуміння професійної діяльності.</w:t>
            </w:r>
          </w:p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ЗК 6. Здатність спілкуватися державною мовою як усно, так і письмово.</w:t>
            </w:r>
          </w:p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ЗК 7. Здатність спілкуватися іноземною мовою.</w:t>
            </w:r>
          </w:p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ЗК 8. Навички в</w:t>
            </w:r>
            <w:r>
              <w:rPr>
                <w:color w:val="000000"/>
                <w:sz w:val="24"/>
                <w:szCs w:val="24"/>
              </w:rPr>
              <w:t>икористання інформаційних і комунікаційних технологій.</w:t>
            </w:r>
          </w:p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ЗК 9. Здатність вчитися і оволодівати сучасними знаннями.</w:t>
            </w:r>
          </w:p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ЗК 10. Здатність до проведення досліджень у сфері соціально-трудових відносин на відповідному рівні.</w:t>
            </w:r>
          </w:p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ЗК 11. Здатність до адаптації та дії в нов</w:t>
            </w:r>
            <w:r>
              <w:rPr>
                <w:color w:val="000000"/>
                <w:sz w:val="24"/>
                <w:szCs w:val="24"/>
              </w:rPr>
              <w:t>ій ситуації.</w:t>
            </w:r>
          </w:p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ЗК 12. Здатність генерувати нові ідеї (креативність).</w:t>
            </w:r>
          </w:p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51"/>
                <w:tab w:val="left" w:pos="1426"/>
                <w:tab w:val="left" w:pos="2858"/>
                <w:tab w:val="left" w:pos="3432"/>
                <w:tab w:val="left" w:pos="4463"/>
                <w:tab w:val="left" w:pos="6437"/>
              </w:tabs>
              <w:spacing w:line="256" w:lineRule="auto"/>
              <w:ind w:left="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ЗК 13. Цінування та повага різноманітності та</w:t>
            </w:r>
          </w:p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мультикультурності.</w:t>
            </w:r>
          </w:p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ЗК 14.Здатність працювати у міжнародному контексті.</w:t>
            </w:r>
          </w:p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ЗК 15. Здатність діяти на основі етичних міркувань (мотивів).</w:t>
            </w:r>
          </w:p>
        </w:tc>
      </w:tr>
      <w:tr w:rsidR="00F43AAD">
        <w:trPr>
          <w:trHeight w:val="1117"/>
        </w:trPr>
        <w:tc>
          <w:tcPr>
            <w:tcW w:w="2820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11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lastRenderedPageBreak/>
              <w:t>Спеціальні (фахові,</w:t>
            </w:r>
          </w:p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11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предметні)</w:t>
            </w:r>
          </w:p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компетентності (СК)</w:t>
            </w:r>
          </w:p>
        </w:tc>
        <w:tc>
          <w:tcPr>
            <w:tcW w:w="6780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26"/>
                <w:tab w:val="left" w:pos="1016"/>
                <w:tab w:val="left" w:pos="2183"/>
              </w:tabs>
              <w:spacing w:line="261" w:lineRule="auto"/>
              <w:ind w:left="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СК 1. Здатність визначати  та  описувати  характеристики</w:t>
            </w:r>
          </w:p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організації.</w:t>
            </w:r>
          </w:p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СК 2. Здатність аналізувати результати діяльності організації,</w:t>
            </w:r>
          </w:p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зіставляти їх з факторами впливу зовнішнього та внутрішнього</w:t>
            </w:r>
          </w:p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ind w:left="96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середовища.</w:t>
            </w:r>
          </w:p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ind w:left="96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СК 3. Здатність визначати перспективи розвитку організації.</w:t>
            </w:r>
          </w:p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6" w:right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СК 4. Вміння визначати функціональні області організації та зв’язки між ними.</w:t>
            </w:r>
          </w:p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6" w:right="99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СК 5. Здатність управляти організацією та її підрозділами через реалізацію функцій менеджменту.</w:t>
            </w:r>
          </w:p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6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СК 6. Здатність діяти соціально </w:t>
            </w:r>
            <w:proofErr w:type="spellStart"/>
            <w:r>
              <w:rPr>
                <w:color w:val="000000"/>
                <w:sz w:val="24"/>
                <w:szCs w:val="24"/>
              </w:rPr>
              <w:t>відповідально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і свідомо.</w:t>
            </w:r>
          </w:p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6" w:right="10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СК 7. Здатність обирати та використовувати сучасний інструментарій менеджменту.</w:t>
            </w:r>
          </w:p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6" w:right="10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СК 8. Здатність планувати діяльність організації та управляти часом.</w:t>
            </w:r>
          </w:p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6" w:right="95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СК 9. Здатність працювати в команді та налагоджува</w:t>
            </w:r>
            <w:r>
              <w:rPr>
                <w:color w:val="000000"/>
                <w:sz w:val="24"/>
                <w:szCs w:val="24"/>
              </w:rPr>
              <w:t>ти міжособистісну взаємодію при вирішенні професійних завдань. СК 10. Здатність оцінювати виконувані роботи, забезпечувати їх якість та мотивувати персонал організації.</w:t>
            </w:r>
          </w:p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6" w:right="93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СК 11. Здатність створювати та організовувати ефективні комунікації в процесі управління.</w:t>
            </w:r>
          </w:p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6" w:right="99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СК 12. Здатність аналізувати й структурувати проблеми організації, формувати обґрунтовані рішення.</w:t>
            </w:r>
          </w:p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6" w:right="105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СК 13. Розуміти принципи і норми права та використовувати їх у проф</w:t>
            </w:r>
            <w:r>
              <w:rPr>
                <w:color w:val="000000"/>
                <w:sz w:val="24"/>
                <w:szCs w:val="24"/>
              </w:rPr>
              <w:t>есійній діяльності.</w:t>
            </w:r>
          </w:p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6" w:right="10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СК 14. Розуміти принципи психології та використовувати їх у професійній діяльності.</w:t>
            </w:r>
          </w:p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6" w:right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СК 15. Здатність формувати та демонструвати лідерські якості та поведінкові навички.</w:t>
            </w:r>
          </w:p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6"/>
              <w:jc w:val="both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Компетентності визначені освітньою програмою:</w:t>
            </w:r>
          </w:p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6" w:right="15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СК 16. Здатність використовувати знання, уміння й практичні навички в галузі менеджменту персоналу для нормування та організації праці, побудови ефективної організації трудових процесів, встановлення обґрунтованих норм праці.</w:t>
            </w:r>
          </w:p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80"/>
              </w:tabs>
              <w:ind w:left="96" w:right="155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СК 17. Здатність організації с</w:t>
            </w:r>
            <w:r>
              <w:rPr>
                <w:color w:val="000000"/>
                <w:sz w:val="24"/>
                <w:szCs w:val="24"/>
              </w:rPr>
              <w:t>оціального діалогу між роботодавцем і працівниками з метою вирішення соціально-трудових питань; співпраця з державними органами, профспілками та громадськими організаціями у сфері соціального партнерства.</w:t>
            </w:r>
          </w:p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6" w:right="155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СК 18. Здатність розробляти та впроваджувати страте</w:t>
            </w:r>
            <w:r>
              <w:rPr>
                <w:color w:val="000000"/>
                <w:sz w:val="24"/>
                <w:szCs w:val="24"/>
              </w:rPr>
              <w:t>гії внутрішньої комунікації для підвищення ефективності взаємодії між відділами та співробітниками.</w:t>
            </w:r>
          </w:p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6" w:right="155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СК 19. Здатність аналізувати ринок праці та тенденції у сфері управління персоналом для розробки ефективної HR-стратегії із застосуванням HR-аналітики з ме</w:t>
            </w:r>
            <w:r>
              <w:rPr>
                <w:color w:val="000000"/>
                <w:sz w:val="24"/>
                <w:szCs w:val="24"/>
              </w:rPr>
              <w:t>тою прийняття обґрунтованих рішень щодо управління персоналом; інтеграція HR-стратегії у загальну стратегію організації.</w:t>
            </w:r>
          </w:p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6" w:right="155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СК 20. Здатність використовувати правові механізми захисту прав працівників і роботодавців у випадку трудових спорів та конфліктних сит</w:t>
            </w:r>
            <w:r>
              <w:rPr>
                <w:color w:val="000000"/>
                <w:sz w:val="24"/>
                <w:szCs w:val="24"/>
              </w:rPr>
              <w:t xml:space="preserve">уацій; впроваджувати політику щодо дотримання трудових прав, запобігання дискримінації, </w:t>
            </w:r>
            <w:proofErr w:type="spellStart"/>
            <w:r>
              <w:rPr>
                <w:color w:val="000000"/>
                <w:sz w:val="24"/>
                <w:szCs w:val="24"/>
              </w:rPr>
              <w:t>мобінгу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на підприємстві, в установі та організації.</w:t>
            </w:r>
          </w:p>
        </w:tc>
      </w:tr>
      <w:tr w:rsidR="00F43AAD">
        <w:trPr>
          <w:trHeight w:val="280"/>
        </w:trPr>
        <w:tc>
          <w:tcPr>
            <w:tcW w:w="9600" w:type="dxa"/>
            <w:gridSpan w:val="2"/>
            <w:shd w:val="clear" w:color="auto" w:fill="DFDFDF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54" w:lineRule="auto"/>
              <w:ind w:left="32" w:right="1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lastRenderedPageBreak/>
              <w:t>7 – Програмні результати навчання</w:t>
            </w:r>
          </w:p>
        </w:tc>
      </w:tr>
      <w:tr w:rsidR="00F43AAD">
        <w:trPr>
          <w:trHeight w:val="122"/>
        </w:trPr>
        <w:tc>
          <w:tcPr>
            <w:tcW w:w="2820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96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Програмні результати навчання</w:t>
            </w:r>
          </w:p>
        </w:tc>
        <w:tc>
          <w:tcPr>
            <w:tcW w:w="6780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96" w:right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ПРН 1. Знати свої права і обов’язки як члена суспільства, усвідомлювати цінності громадянського суспільства, верховенства права, прав і свобод людини і громадянина в Україні.</w:t>
            </w:r>
          </w:p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ПРН 2. Зберігати моральні, культурні, наукові цінності та примножувати досягнення</w:t>
            </w:r>
            <w:r>
              <w:rPr>
                <w:color w:val="000000"/>
                <w:sz w:val="24"/>
                <w:szCs w:val="24"/>
              </w:rPr>
              <w:t xml:space="preserve"> суспільства, використовувати різні види та форми рухової активності для ведення здорового способу життя.</w:t>
            </w:r>
          </w:p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ПРН  3.  Демонструвати  знання  теорій,  методів  і функцій менеджменту, сучасних концепцій лідерства.</w:t>
            </w:r>
          </w:p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16"/>
                <w:tab w:val="left" w:pos="1221"/>
                <w:tab w:val="left" w:pos="3014"/>
                <w:tab w:val="left" w:pos="4081"/>
                <w:tab w:val="left" w:pos="5362"/>
                <w:tab w:val="left" w:pos="6450"/>
              </w:tabs>
              <w:spacing w:line="256" w:lineRule="auto"/>
              <w:ind w:left="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ПРН 4. Демонструвати навички виявлення проблем та обґрунтування управлінських рішень.</w:t>
            </w:r>
          </w:p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ПРН  5.  Описувати  зміст  функціональних  сфер діяльності організації.</w:t>
            </w:r>
          </w:p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ПРН  6.  Виявляти  навички  пошуку,  збирання  та  аналізу інформації, розрахунку показників для о</w:t>
            </w:r>
            <w:r>
              <w:rPr>
                <w:color w:val="000000"/>
                <w:sz w:val="24"/>
                <w:szCs w:val="24"/>
              </w:rPr>
              <w:t>бґрунтування</w:t>
            </w:r>
          </w:p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управлінських рішень. </w:t>
            </w:r>
          </w:p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96"/>
              <w:rPr>
                <w:color w:val="000000"/>
                <w:sz w:val="24"/>
                <w:szCs w:val="24"/>
              </w:rPr>
            </w:pPr>
            <w:bookmarkStart w:id="1" w:name="_u5ruabmihusq" w:colFirst="0" w:colLast="0"/>
            <w:bookmarkEnd w:id="1"/>
            <w:r>
              <w:rPr>
                <w:color w:val="000000"/>
                <w:sz w:val="24"/>
                <w:szCs w:val="24"/>
              </w:rPr>
              <w:t>ПРН 7. Виявляти навички організаційного проектування.</w:t>
            </w:r>
          </w:p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ПРН 8. Застосовувати методи менеджменту для забезпечення ефективності діяльності організації.</w:t>
            </w:r>
          </w:p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ПРН 9. Демонструвати навички взаємодії, лідерства, командної роботи.</w:t>
            </w:r>
          </w:p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ПРН</w:t>
            </w:r>
            <w:r>
              <w:rPr>
                <w:color w:val="000000"/>
                <w:sz w:val="24"/>
                <w:szCs w:val="24"/>
              </w:rPr>
              <w:t xml:space="preserve"> 10. Мати навички обґрунтування дієвих інструментів мотивування персоналу організації.</w:t>
            </w:r>
          </w:p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ПРН 11. Демонструвати навички аналізу ситуації та здійснення комунікації у різних сферах діяльності організації.</w:t>
            </w:r>
          </w:p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ПРН 12. Оцінювати правові, соціальні та економічні наслі</w:t>
            </w:r>
            <w:r>
              <w:rPr>
                <w:color w:val="000000"/>
                <w:sz w:val="24"/>
                <w:szCs w:val="24"/>
              </w:rPr>
              <w:t>дки функціонування організації.</w:t>
            </w:r>
          </w:p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ПРН 13. Спілкуватись в усній та письмовій формі державною та іноземною мовами.</w:t>
            </w:r>
          </w:p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ПРН 14. Ідентифікувати причини стресу, адаптувати себе та членів команди до стресової ситуації, знаходити засоби до її нейтралізації.</w:t>
            </w:r>
          </w:p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ПРН 15. Дем</w:t>
            </w:r>
            <w:r>
              <w:rPr>
                <w:color w:val="000000"/>
                <w:sz w:val="24"/>
                <w:szCs w:val="24"/>
              </w:rPr>
              <w:t xml:space="preserve">онструвати здатність діяти соціально </w:t>
            </w:r>
            <w:proofErr w:type="spellStart"/>
            <w:r>
              <w:rPr>
                <w:color w:val="000000"/>
                <w:sz w:val="24"/>
                <w:szCs w:val="24"/>
              </w:rPr>
              <w:t>відповідально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та громадсько свідомо на  основі  етичних міркувань (мотивів), повагу до різноманітності та </w:t>
            </w:r>
            <w:proofErr w:type="spellStart"/>
            <w:r>
              <w:rPr>
                <w:color w:val="000000"/>
                <w:sz w:val="24"/>
                <w:szCs w:val="24"/>
              </w:rPr>
              <w:t>міжкультурності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</w:p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ПРН 16. Демонструвати навички самостійної роботи, гнучкого мислення, відкритості  до  нових  знань, бути критичним і самокритичним.</w:t>
            </w:r>
          </w:p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ПРН 17. Виконувати дослідження індивідуально та/або в групі під керівництвом лідера.</w:t>
            </w:r>
          </w:p>
          <w:p w:rsidR="00F43AAD" w:rsidRDefault="00973DBC">
            <w:pPr>
              <w:ind w:left="1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ПРН 18. Використовувати знання, вміння та навички управління персоналом для ефективної організації праці, нормування трудових процесів та їх оптимізації, забезпечуючи відповідність сучасним стандартам.</w:t>
            </w:r>
          </w:p>
          <w:p w:rsidR="00F43AAD" w:rsidRDefault="00973DBC">
            <w:pPr>
              <w:ind w:left="1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ПРН 19. Проявляти вміння організовувати та координуват</w:t>
            </w:r>
            <w:r>
              <w:rPr>
                <w:sz w:val="24"/>
                <w:szCs w:val="24"/>
              </w:rPr>
              <w:t xml:space="preserve">и соціальний діалог між роботодавцями та працівниками, сприяти вирішенню соціально-трудових питань, а також взаємодіяти з </w:t>
            </w:r>
            <w:r>
              <w:rPr>
                <w:sz w:val="24"/>
                <w:szCs w:val="24"/>
              </w:rPr>
              <w:lastRenderedPageBreak/>
              <w:t>державними установами, профспілками та громадськими організаціями у сфері соціального партнерства.</w:t>
            </w:r>
          </w:p>
          <w:p w:rsidR="00F43AAD" w:rsidRDefault="00973DBC">
            <w:pPr>
              <w:ind w:left="1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ПРН 20. Демонструвати навички розро</w:t>
            </w:r>
            <w:r>
              <w:rPr>
                <w:sz w:val="24"/>
                <w:szCs w:val="24"/>
              </w:rPr>
              <w:t>бляти та впроваджувати стратегії внутрішніх комунікацій з метою підвищення ефективності взаємодії між співробітниками та підрозділами, формуючи продуктивне та комфортне робоче середовище.</w:t>
            </w:r>
          </w:p>
          <w:p w:rsidR="00F43AAD" w:rsidRDefault="00973DBC">
            <w:pPr>
              <w:ind w:left="1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ПРН 21. Демонструвати вміння аналізувати ринок праці та актуальні те</w:t>
            </w:r>
            <w:r>
              <w:rPr>
                <w:sz w:val="24"/>
                <w:szCs w:val="24"/>
              </w:rPr>
              <w:t>нденції в HR-сфері, застосовувати HR-аналітику для створення та реалізації ефективної кадрової стратегії, що узгоджується із загальною стратегією компанії.</w:t>
            </w:r>
          </w:p>
          <w:p w:rsidR="00F43AAD" w:rsidRDefault="00973DBC">
            <w:pPr>
              <w:ind w:left="1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ПРН 22. Використовувати правові інструменти для захисту інтересів працівників і роботодавців у трудо</w:t>
            </w:r>
            <w:r>
              <w:rPr>
                <w:sz w:val="24"/>
                <w:szCs w:val="24"/>
              </w:rPr>
              <w:t xml:space="preserve">вих конфліктах (спорах), розробляти та впроваджувати політики щодо дотримання трудових прав, протидії дискримінації та </w:t>
            </w:r>
            <w:proofErr w:type="spellStart"/>
            <w:r>
              <w:rPr>
                <w:sz w:val="24"/>
                <w:szCs w:val="24"/>
              </w:rPr>
              <w:t>мобінгу</w:t>
            </w:r>
            <w:proofErr w:type="spellEnd"/>
            <w:r>
              <w:rPr>
                <w:sz w:val="24"/>
                <w:szCs w:val="24"/>
              </w:rPr>
              <w:t>, а також забезпечення безпечних умов праці.</w:t>
            </w:r>
          </w:p>
        </w:tc>
      </w:tr>
      <w:tr w:rsidR="00F43AAD">
        <w:trPr>
          <w:trHeight w:val="264"/>
        </w:trPr>
        <w:tc>
          <w:tcPr>
            <w:tcW w:w="9600" w:type="dxa"/>
            <w:gridSpan w:val="2"/>
            <w:shd w:val="clear" w:color="auto" w:fill="DFDFDF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4" w:lineRule="auto"/>
              <w:ind w:left="32" w:right="1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lastRenderedPageBreak/>
              <w:t>8 – Ресурсне забезпечення реалізації програми</w:t>
            </w:r>
          </w:p>
        </w:tc>
      </w:tr>
      <w:tr w:rsidR="00F43AAD">
        <w:trPr>
          <w:trHeight w:val="2673"/>
        </w:trPr>
        <w:tc>
          <w:tcPr>
            <w:tcW w:w="2820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11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Специфічні</w:t>
            </w:r>
          </w:p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1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характеристики кадрового забезпечення</w:t>
            </w:r>
          </w:p>
        </w:tc>
        <w:tc>
          <w:tcPr>
            <w:tcW w:w="6780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96" w:right="9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Науково-педагогічні працівники з науковими ступенями та/або вченими званнями, які працюють в Академії праці, соціальних відносин і туризму, мають стаж науково-педагогічної роботи понад два роки, рівень наукової та проф</w:t>
            </w:r>
            <w:r>
              <w:rPr>
                <w:color w:val="000000"/>
                <w:sz w:val="24"/>
                <w:szCs w:val="24"/>
              </w:rPr>
              <w:t>есійної активності, який засвідчується виконанням не менше чотирьох видів та результатів (самоаналіз), а також висококваліфіковані спеціалісти.</w:t>
            </w:r>
          </w:p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6" w:right="93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 метою підвищення фахового рівня всі науково-педагогічні працівники регулярно (не менше, ніж раз на 5 років) пр</w:t>
            </w:r>
            <w:r>
              <w:rPr>
                <w:color w:val="000000"/>
                <w:sz w:val="24"/>
                <w:szCs w:val="24"/>
              </w:rPr>
              <w:t>оходять стажування, в тому числі закордонні.</w:t>
            </w:r>
          </w:p>
        </w:tc>
      </w:tr>
      <w:tr w:rsidR="00F43AAD">
        <w:trPr>
          <w:trHeight w:val="3348"/>
        </w:trPr>
        <w:tc>
          <w:tcPr>
            <w:tcW w:w="2820" w:type="dxa"/>
            <w:tcBorders>
              <w:bottom w:val="nil"/>
            </w:tcBorders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ind w:left="111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Специфічні</w:t>
            </w:r>
          </w:p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1" w:right="103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характеристики матеріально-технічного забезпечення</w:t>
            </w:r>
          </w:p>
        </w:tc>
        <w:tc>
          <w:tcPr>
            <w:tcW w:w="6780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ind w:left="96" w:right="98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Матеріально-технічне забезпечення відповідає ліцензійним вимогам щодо надання освітніх послуг у сфері вищої світи і є достатнім для забезпечення якості освітнього процесу.</w:t>
            </w:r>
          </w:p>
          <w:p w:rsidR="00F43AAD" w:rsidRDefault="00973DB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15"/>
              </w:tabs>
              <w:ind w:right="97" w:firstLine="165"/>
              <w:jc w:val="both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приміщення для проведення навчальних занять та контрольних заходів в межах нормативу</w:t>
            </w:r>
            <w:r>
              <w:rPr>
                <w:color w:val="000000"/>
                <w:sz w:val="24"/>
                <w:szCs w:val="24"/>
              </w:rPr>
              <w:t xml:space="preserve"> (метрів на одну особу);</w:t>
            </w:r>
          </w:p>
          <w:p w:rsidR="00F43AAD" w:rsidRDefault="00973DB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15"/>
              </w:tabs>
              <w:ind w:right="97" w:firstLine="165"/>
              <w:jc w:val="both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мультимедійне обладнання для одночасного використання в навчальних аудиторіях – 50% від загальної кількості;</w:t>
            </w:r>
          </w:p>
          <w:p w:rsidR="00F43AAD" w:rsidRDefault="00973DB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15"/>
              </w:tabs>
              <w:ind w:left="815" w:hanging="554"/>
              <w:jc w:val="both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бібліотека, у тому числі читальний зал;</w:t>
            </w:r>
          </w:p>
          <w:p w:rsidR="00F43AAD" w:rsidRDefault="00973DB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15"/>
              </w:tabs>
              <w:ind w:left="815" w:hanging="554"/>
              <w:jc w:val="both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пункт харчування, актовий зал;</w:t>
            </w:r>
          </w:p>
          <w:p w:rsidR="00F43AAD" w:rsidRDefault="00973DB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15"/>
              </w:tabs>
              <w:ind w:left="815" w:hanging="554"/>
              <w:jc w:val="both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гуртожиток;</w:t>
            </w:r>
          </w:p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15"/>
              </w:tabs>
              <w:spacing w:line="302" w:lineRule="auto"/>
              <w:ind w:left="96" w:right="98" w:firstLine="165"/>
              <w:rPr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 xml:space="preserve">- </w:t>
            </w:r>
            <w:r>
              <w:rPr>
                <w:color w:val="000000"/>
                <w:sz w:val="24"/>
                <w:szCs w:val="24"/>
              </w:rPr>
              <w:t>комп’ютерні робочі місця, обладнання, устаткування, необхідне для виконання навчальних планів.</w:t>
            </w:r>
          </w:p>
        </w:tc>
      </w:tr>
      <w:tr w:rsidR="00F43AAD">
        <w:trPr>
          <w:trHeight w:val="2804"/>
        </w:trPr>
        <w:tc>
          <w:tcPr>
            <w:tcW w:w="2820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11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Специфічні</w:t>
            </w:r>
          </w:p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ind w:left="111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характеристики</w:t>
            </w:r>
          </w:p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ind w:left="111" w:right="19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інформаційного та навчально-методичного забезпечення</w:t>
            </w:r>
          </w:p>
        </w:tc>
        <w:tc>
          <w:tcPr>
            <w:tcW w:w="6780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09" w:right="5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Інформаційне та навчально-методичне забезпечення освітньої програми з підготовки фахівців зі спеціальності 073 «HR-менеджмент» відповідає ліцензійним вимогам, має актуальний змістовий контент, базується на сучасних інформаційно-комунікаційних технологіях.</w:t>
            </w:r>
          </w:p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6" w:right="9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Підручники, навчальні посібники, довідкова та інша навчальна література за спеціальністю «Менеджмент» у бібліотеці Академії (у тому числі в електронному вигляді). Вітчизняні та закордонні фахові періодичні видання у бібліотеках за спеціальністю «Менеджмент</w:t>
            </w:r>
            <w:r>
              <w:rPr>
                <w:color w:val="000000"/>
                <w:sz w:val="24"/>
                <w:szCs w:val="24"/>
              </w:rPr>
              <w:t>».</w:t>
            </w:r>
          </w:p>
        </w:tc>
      </w:tr>
      <w:tr w:rsidR="00F43AAD">
        <w:trPr>
          <w:trHeight w:val="263"/>
        </w:trPr>
        <w:tc>
          <w:tcPr>
            <w:tcW w:w="9600" w:type="dxa"/>
            <w:gridSpan w:val="2"/>
            <w:shd w:val="clear" w:color="auto" w:fill="DFDFDF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32" w:right="1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9 – Академічна мобільність</w:t>
            </w:r>
          </w:p>
        </w:tc>
      </w:tr>
      <w:tr w:rsidR="00F43AAD">
        <w:trPr>
          <w:trHeight w:val="1920"/>
        </w:trPr>
        <w:tc>
          <w:tcPr>
            <w:tcW w:w="2820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11" w:right="20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lastRenderedPageBreak/>
              <w:t>Національна кредитна мобільність</w:t>
            </w:r>
          </w:p>
        </w:tc>
        <w:tc>
          <w:tcPr>
            <w:tcW w:w="6780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6" w:right="9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Академічна мобільність науково-педагогічних працівників забезпечується відповідно до Закону України «Про вищу освіту» та реалізується у рамках меж Академічних договорів про встановлення науково-освітянських відносин для задоволення потреб розвитку освіти і</w:t>
            </w:r>
            <w:r>
              <w:rPr>
                <w:color w:val="000000"/>
                <w:sz w:val="24"/>
                <w:szCs w:val="24"/>
              </w:rPr>
              <w:t xml:space="preserve"> науки шляхом підвищення кваліфікації (стажування) в українських і закордонних закладах вищої освіти.</w:t>
            </w:r>
          </w:p>
        </w:tc>
      </w:tr>
      <w:tr w:rsidR="00F43AAD">
        <w:trPr>
          <w:trHeight w:val="1648"/>
        </w:trPr>
        <w:tc>
          <w:tcPr>
            <w:tcW w:w="2820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1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Міжнародна кредитна мобільність</w:t>
            </w:r>
          </w:p>
        </w:tc>
        <w:tc>
          <w:tcPr>
            <w:tcW w:w="6780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96" w:right="93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Міжнародна кредитна мобільність здійснюється згідно з вимогами чинного законодавства та на основі укладених двосторонніх договорів між Академією праці, соціальних відносин і туризму та вищими навчальними та науково-дослідними закладами країн-партнерів, у </w:t>
            </w:r>
            <w:proofErr w:type="spellStart"/>
            <w:r>
              <w:rPr>
                <w:color w:val="000000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.ч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. в рамках проекту </w:t>
            </w:r>
            <w:proofErr w:type="spellStart"/>
            <w:r>
              <w:rPr>
                <w:color w:val="000000"/>
                <w:sz w:val="24"/>
                <w:szCs w:val="24"/>
              </w:rPr>
              <w:t>Erasmus</w:t>
            </w:r>
            <w:proofErr w:type="spellEnd"/>
            <w:r>
              <w:rPr>
                <w:color w:val="000000"/>
                <w:sz w:val="24"/>
                <w:szCs w:val="24"/>
              </w:rPr>
              <w:t>+</w:t>
            </w:r>
          </w:p>
        </w:tc>
      </w:tr>
      <w:tr w:rsidR="00F43AAD">
        <w:trPr>
          <w:trHeight w:val="531"/>
        </w:trPr>
        <w:tc>
          <w:tcPr>
            <w:tcW w:w="2820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9" w:lineRule="auto"/>
              <w:ind w:left="111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Навчання іноземних</w:t>
            </w:r>
          </w:p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4" w:lineRule="auto"/>
              <w:ind w:left="111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здобувачів вищої освіти</w:t>
            </w:r>
          </w:p>
        </w:tc>
        <w:tc>
          <w:tcPr>
            <w:tcW w:w="6780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9" w:lineRule="auto"/>
              <w:ind w:left="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  навчання  приймаються  іноземні  громадяни  на  умовах</w:t>
            </w:r>
          </w:p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4" w:lineRule="auto"/>
              <w:ind w:left="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контракту у відповідності до чинного законодавства України</w:t>
            </w:r>
          </w:p>
        </w:tc>
      </w:tr>
    </w:tbl>
    <w:p w:rsidR="00F43AAD" w:rsidRDefault="00973DBC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728"/>
        </w:tabs>
        <w:spacing w:before="304"/>
        <w:ind w:left="728" w:hanging="278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Перелік компонент освітньої програми та їх логічна послідовність</w:t>
      </w:r>
    </w:p>
    <w:p w:rsidR="00F43AAD" w:rsidRDefault="00973DBC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545"/>
        </w:tabs>
        <w:spacing w:before="230"/>
        <w:ind w:left="3545" w:hanging="416"/>
        <w:rPr>
          <w:color w:val="000000"/>
        </w:rPr>
      </w:pPr>
      <w:r>
        <w:rPr>
          <w:b/>
          <w:color w:val="000000"/>
          <w:sz w:val="28"/>
          <w:szCs w:val="28"/>
        </w:rPr>
        <w:t>Перелік компонент ОП</w:t>
      </w:r>
    </w:p>
    <w:p w:rsidR="00F43AAD" w:rsidRDefault="00F43AAD">
      <w:pPr>
        <w:pBdr>
          <w:top w:val="nil"/>
          <w:left w:val="nil"/>
          <w:bottom w:val="nil"/>
          <w:right w:val="nil"/>
          <w:between w:val="nil"/>
        </w:pBdr>
        <w:spacing w:before="73"/>
        <w:rPr>
          <w:b/>
          <w:color w:val="000000"/>
          <w:sz w:val="20"/>
          <w:szCs w:val="20"/>
        </w:rPr>
      </w:pPr>
    </w:p>
    <w:tbl>
      <w:tblPr>
        <w:tblStyle w:val="a9"/>
        <w:tblW w:w="9600" w:type="dxa"/>
        <w:tblInd w:w="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80"/>
        <w:gridCol w:w="5100"/>
        <w:gridCol w:w="1260"/>
        <w:gridCol w:w="1560"/>
      </w:tblGrid>
      <w:tr w:rsidR="00F43AAD">
        <w:trPr>
          <w:trHeight w:val="840"/>
        </w:trPr>
        <w:tc>
          <w:tcPr>
            <w:tcW w:w="1680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/>
              <w:rPr>
                <w:b/>
                <w:color w:val="000000"/>
                <w:sz w:val="24"/>
                <w:szCs w:val="24"/>
              </w:rPr>
            </w:pPr>
          </w:p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2" w:right="9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Код н/д</w:t>
            </w:r>
          </w:p>
        </w:tc>
        <w:tc>
          <w:tcPr>
            <w:tcW w:w="5100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/>
              <w:ind w:left="47" w:right="4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Компоненти освітньої програми</w:t>
            </w:r>
          </w:p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7" w:right="4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(навчальні дисципліни, курсові проекти (роботи), практики, кваліфікаційна робота)</w:t>
            </w:r>
          </w:p>
        </w:tc>
        <w:tc>
          <w:tcPr>
            <w:tcW w:w="1260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2"/>
              <w:ind w:left="190" w:right="89" w:hanging="8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Кількість кредитів</w:t>
            </w:r>
          </w:p>
        </w:tc>
        <w:tc>
          <w:tcPr>
            <w:tcW w:w="1560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/>
              <w:ind w:left="34" w:right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Форма</w:t>
            </w:r>
          </w:p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підсумкового контролю</w:t>
            </w:r>
          </w:p>
        </w:tc>
      </w:tr>
      <w:tr w:rsidR="00F43AAD">
        <w:trPr>
          <w:trHeight w:val="257"/>
        </w:trPr>
        <w:tc>
          <w:tcPr>
            <w:tcW w:w="1680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8" w:lineRule="auto"/>
              <w:ind w:left="112" w:right="9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100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8" w:lineRule="auto"/>
              <w:ind w:left="47" w:right="4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260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8" w:lineRule="auto"/>
              <w:ind w:left="1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8" w:lineRule="auto"/>
              <w:ind w:left="34" w:right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F43AAD">
        <w:trPr>
          <w:trHeight w:val="480"/>
        </w:trPr>
        <w:tc>
          <w:tcPr>
            <w:tcW w:w="9600" w:type="dxa"/>
            <w:gridSpan w:val="4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ind w:left="3134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1. Обов’язкові компоненти ОП</w:t>
            </w:r>
          </w:p>
        </w:tc>
      </w:tr>
      <w:tr w:rsidR="00F43AAD">
        <w:trPr>
          <w:trHeight w:val="399"/>
        </w:trPr>
        <w:tc>
          <w:tcPr>
            <w:tcW w:w="9600" w:type="dxa"/>
            <w:gridSpan w:val="4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32" w:right="1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Цикл загальної підготовки</w:t>
            </w:r>
          </w:p>
        </w:tc>
      </w:tr>
      <w:tr w:rsidR="00F43AAD">
        <w:trPr>
          <w:trHeight w:val="260"/>
        </w:trPr>
        <w:tc>
          <w:tcPr>
            <w:tcW w:w="1680" w:type="dxa"/>
            <w:vAlign w:val="bottom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37" w:lineRule="auto"/>
              <w:ind w:left="112" w:right="9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ЗКО 1</w:t>
            </w:r>
          </w:p>
        </w:tc>
        <w:tc>
          <w:tcPr>
            <w:tcW w:w="5100" w:type="dxa"/>
            <w:vAlign w:val="bottom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37" w:lineRule="auto"/>
              <w:ind w:left="96"/>
              <w:rPr>
                <w:color w:val="FF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Історія української державності</w:t>
            </w:r>
          </w:p>
        </w:tc>
        <w:tc>
          <w:tcPr>
            <w:tcW w:w="1260" w:type="dxa"/>
            <w:vAlign w:val="bottom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37" w:lineRule="auto"/>
              <w:ind w:left="1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37" w:lineRule="auto"/>
              <w:ind w:left="34" w:right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Екзамен</w:t>
            </w:r>
          </w:p>
        </w:tc>
      </w:tr>
      <w:tr w:rsidR="00F43AAD">
        <w:trPr>
          <w:trHeight w:val="280"/>
        </w:trPr>
        <w:tc>
          <w:tcPr>
            <w:tcW w:w="1680" w:type="dxa"/>
            <w:vAlign w:val="bottom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46" w:lineRule="auto"/>
              <w:ind w:left="112" w:right="9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ЗКО 2</w:t>
            </w:r>
          </w:p>
        </w:tc>
        <w:tc>
          <w:tcPr>
            <w:tcW w:w="5100" w:type="dxa"/>
            <w:vAlign w:val="bottom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46" w:lineRule="auto"/>
              <w:ind w:left="96"/>
              <w:rPr>
                <w:color w:val="FF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Права людини та громадянське суспільство</w:t>
            </w:r>
          </w:p>
        </w:tc>
        <w:tc>
          <w:tcPr>
            <w:tcW w:w="1260" w:type="dxa"/>
            <w:vAlign w:val="bottom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46" w:lineRule="auto"/>
              <w:ind w:left="1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46" w:lineRule="auto"/>
              <w:ind w:left="34" w:right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Екзамен</w:t>
            </w:r>
          </w:p>
        </w:tc>
      </w:tr>
      <w:tr w:rsidR="00F43AAD">
        <w:trPr>
          <w:trHeight w:val="280"/>
        </w:trPr>
        <w:tc>
          <w:tcPr>
            <w:tcW w:w="1680" w:type="dxa"/>
            <w:vAlign w:val="bottom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55" w:lineRule="auto"/>
              <w:ind w:left="112" w:right="9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ЗКО 3</w:t>
            </w:r>
          </w:p>
        </w:tc>
        <w:tc>
          <w:tcPr>
            <w:tcW w:w="5100" w:type="dxa"/>
            <w:vAlign w:val="bottom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55" w:lineRule="auto"/>
              <w:ind w:left="96"/>
              <w:rPr>
                <w:color w:val="FF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Українська мова за професійним спрямуванням</w:t>
            </w:r>
          </w:p>
        </w:tc>
        <w:tc>
          <w:tcPr>
            <w:tcW w:w="1260" w:type="dxa"/>
            <w:vAlign w:val="bottom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55" w:lineRule="auto"/>
              <w:ind w:left="1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55" w:lineRule="auto"/>
              <w:ind w:left="34" w:right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Екзамен</w:t>
            </w:r>
          </w:p>
        </w:tc>
      </w:tr>
      <w:tr w:rsidR="00F43AAD">
        <w:trPr>
          <w:trHeight w:val="260"/>
        </w:trPr>
        <w:tc>
          <w:tcPr>
            <w:tcW w:w="1680" w:type="dxa"/>
            <w:vAlign w:val="bottom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2" w:right="9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ЗКО 4</w:t>
            </w:r>
          </w:p>
        </w:tc>
        <w:tc>
          <w:tcPr>
            <w:tcW w:w="5100" w:type="dxa"/>
            <w:vAlign w:val="bottom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6"/>
              <w:rPr>
                <w:color w:val="FF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Соціально-політичні студії (соціологія, політологія, основи демократії та громадянського </w:t>
            </w:r>
            <w:proofErr w:type="spellStart"/>
            <w:r>
              <w:rPr>
                <w:color w:val="000000"/>
                <w:sz w:val="24"/>
                <w:szCs w:val="24"/>
              </w:rPr>
              <w:t>супільства</w:t>
            </w:r>
            <w:proofErr w:type="spellEnd"/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260" w:type="dxa"/>
            <w:vAlign w:val="bottom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560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right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Екзамен</w:t>
            </w:r>
          </w:p>
        </w:tc>
      </w:tr>
      <w:tr w:rsidR="00F43AAD">
        <w:trPr>
          <w:trHeight w:val="280"/>
        </w:trPr>
        <w:tc>
          <w:tcPr>
            <w:tcW w:w="1680" w:type="dxa"/>
            <w:vAlign w:val="bottom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53" w:lineRule="auto"/>
              <w:ind w:left="112" w:right="9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ЗКО 5</w:t>
            </w:r>
          </w:p>
        </w:tc>
        <w:tc>
          <w:tcPr>
            <w:tcW w:w="5100" w:type="dxa"/>
            <w:vAlign w:val="bottom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53" w:lineRule="auto"/>
              <w:ind w:left="96"/>
              <w:rPr>
                <w:color w:val="FF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Філософія (філософія, релігієзнавство, логіка) </w:t>
            </w:r>
          </w:p>
        </w:tc>
        <w:tc>
          <w:tcPr>
            <w:tcW w:w="1260" w:type="dxa"/>
            <w:vAlign w:val="bottom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53" w:lineRule="auto"/>
              <w:ind w:left="1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53" w:lineRule="auto"/>
              <w:ind w:left="34" w:right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Екзамен</w:t>
            </w:r>
          </w:p>
        </w:tc>
      </w:tr>
      <w:tr w:rsidR="00F43AAD">
        <w:trPr>
          <w:trHeight w:val="259"/>
        </w:trPr>
        <w:tc>
          <w:tcPr>
            <w:tcW w:w="1680" w:type="dxa"/>
            <w:vAlign w:val="bottom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2" w:right="9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ЗКО 6</w:t>
            </w:r>
          </w:p>
        </w:tc>
        <w:tc>
          <w:tcPr>
            <w:tcW w:w="5100" w:type="dxa"/>
            <w:vAlign w:val="bottom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6"/>
              <w:rPr>
                <w:color w:val="FF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Академічні студії та доброчесність</w:t>
            </w:r>
          </w:p>
        </w:tc>
        <w:tc>
          <w:tcPr>
            <w:tcW w:w="1260" w:type="dxa"/>
            <w:vAlign w:val="bottom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right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Екзамен</w:t>
            </w:r>
          </w:p>
        </w:tc>
      </w:tr>
      <w:tr w:rsidR="00F43AAD">
        <w:trPr>
          <w:trHeight w:val="280"/>
        </w:trPr>
        <w:tc>
          <w:tcPr>
            <w:tcW w:w="1680" w:type="dxa"/>
            <w:vAlign w:val="bottom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51" w:lineRule="auto"/>
              <w:ind w:left="112" w:right="9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ЗКО 7</w:t>
            </w:r>
          </w:p>
        </w:tc>
        <w:tc>
          <w:tcPr>
            <w:tcW w:w="5100" w:type="dxa"/>
            <w:vAlign w:val="bottom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51" w:lineRule="auto"/>
              <w:ind w:left="96"/>
              <w:rPr>
                <w:color w:val="FF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Основи національної безпеки</w:t>
            </w:r>
          </w:p>
        </w:tc>
        <w:tc>
          <w:tcPr>
            <w:tcW w:w="1260" w:type="dxa"/>
            <w:vAlign w:val="bottom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51" w:lineRule="auto"/>
              <w:ind w:left="1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51" w:lineRule="auto"/>
              <w:ind w:left="34" w:right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Екзамен</w:t>
            </w:r>
          </w:p>
        </w:tc>
      </w:tr>
      <w:tr w:rsidR="00F43AAD">
        <w:trPr>
          <w:trHeight w:val="260"/>
        </w:trPr>
        <w:tc>
          <w:tcPr>
            <w:tcW w:w="1680" w:type="dxa"/>
            <w:vAlign w:val="bottom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2" w:right="9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ЗКО 8</w:t>
            </w:r>
          </w:p>
        </w:tc>
        <w:tc>
          <w:tcPr>
            <w:tcW w:w="5100" w:type="dxa"/>
            <w:vAlign w:val="bottom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6"/>
              <w:rPr>
                <w:color w:val="FF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Інформаційно-комунікаційні технології</w:t>
            </w:r>
          </w:p>
        </w:tc>
        <w:tc>
          <w:tcPr>
            <w:tcW w:w="1260" w:type="dxa"/>
            <w:vAlign w:val="bottom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560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right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Екзамен</w:t>
            </w:r>
          </w:p>
        </w:tc>
      </w:tr>
      <w:tr w:rsidR="00F43AAD">
        <w:trPr>
          <w:trHeight w:val="280"/>
        </w:trPr>
        <w:tc>
          <w:tcPr>
            <w:tcW w:w="1680" w:type="dxa"/>
            <w:vAlign w:val="bottom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9" w:lineRule="auto"/>
              <w:ind w:left="112" w:right="9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ЗКО 9</w:t>
            </w:r>
          </w:p>
        </w:tc>
        <w:tc>
          <w:tcPr>
            <w:tcW w:w="5100" w:type="dxa"/>
            <w:vAlign w:val="bottom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9" w:lineRule="auto"/>
              <w:ind w:left="96"/>
              <w:rPr>
                <w:color w:val="FF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Профспілки в умовах соціальних трансформацій</w:t>
            </w:r>
          </w:p>
        </w:tc>
        <w:tc>
          <w:tcPr>
            <w:tcW w:w="1260" w:type="dxa"/>
            <w:vAlign w:val="bottom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9" w:lineRule="auto"/>
              <w:ind w:left="1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9" w:lineRule="auto"/>
              <w:ind w:left="34" w:right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Екзамен</w:t>
            </w:r>
          </w:p>
        </w:tc>
      </w:tr>
      <w:tr w:rsidR="00F43AAD">
        <w:trPr>
          <w:trHeight w:val="259"/>
        </w:trPr>
        <w:tc>
          <w:tcPr>
            <w:tcW w:w="1680" w:type="dxa"/>
            <w:vAlign w:val="bottom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38" w:lineRule="auto"/>
              <w:ind w:left="112" w:right="9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ЗКО 10</w:t>
            </w:r>
          </w:p>
        </w:tc>
        <w:tc>
          <w:tcPr>
            <w:tcW w:w="5100" w:type="dxa"/>
            <w:vAlign w:val="bottom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38" w:lineRule="auto"/>
              <w:ind w:left="96"/>
              <w:rPr>
                <w:color w:val="FF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Іноземна мова</w:t>
            </w:r>
          </w:p>
        </w:tc>
        <w:tc>
          <w:tcPr>
            <w:tcW w:w="1260" w:type="dxa"/>
            <w:vAlign w:val="bottom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38" w:lineRule="auto"/>
              <w:ind w:left="1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38" w:lineRule="auto"/>
              <w:ind w:left="34" w:right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Екзамен</w:t>
            </w:r>
          </w:p>
        </w:tc>
      </w:tr>
      <w:tr w:rsidR="00F43AAD">
        <w:trPr>
          <w:trHeight w:val="540"/>
        </w:trPr>
        <w:tc>
          <w:tcPr>
            <w:tcW w:w="6780" w:type="dxa"/>
            <w:gridSpan w:val="2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1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Загальний обсяг обов’язкових компонент (загальної підготовки):</w:t>
            </w:r>
          </w:p>
        </w:tc>
        <w:tc>
          <w:tcPr>
            <w:tcW w:w="2820" w:type="dxa"/>
            <w:gridSpan w:val="2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2"/>
              <w:ind w:left="17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45</w:t>
            </w:r>
          </w:p>
        </w:tc>
      </w:tr>
      <w:tr w:rsidR="00F43AAD">
        <w:trPr>
          <w:trHeight w:val="268"/>
        </w:trPr>
        <w:tc>
          <w:tcPr>
            <w:tcW w:w="9600" w:type="dxa"/>
            <w:gridSpan w:val="4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32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Цикл професійної підготовки</w:t>
            </w:r>
          </w:p>
        </w:tc>
      </w:tr>
      <w:tr w:rsidR="00F43AAD">
        <w:trPr>
          <w:trHeight w:val="280"/>
        </w:trPr>
        <w:tc>
          <w:tcPr>
            <w:tcW w:w="1680" w:type="dxa"/>
            <w:vAlign w:val="bottom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51" w:lineRule="auto"/>
              <w:ind w:left="112" w:right="9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СКО 1</w:t>
            </w:r>
          </w:p>
        </w:tc>
        <w:tc>
          <w:tcPr>
            <w:tcW w:w="5100" w:type="dxa"/>
            <w:vAlign w:val="bottom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51" w:lineRule="auto"/>
              <w:ind w:left="96"/>
              <w:rPr>
                <w:color w:val="FF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Вступ до фаху</w:t>
            </w:r>
          </w:p>
        </w:tc>
        <w:tc>
          <w:tcPr>
            <w:tcW w:w="1260" w:type="dxa"/>
            <w:vAlign w:val="bottom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51" w:lineRule="auto"/>
              <w:ind w:left="1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51" w:lineRule="auto"/>
              <w:ind w:left="34" w:right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Екзамен</w:t>
            </w:r>
          </w:p>
        </w:tc>
      </w:tr>
      <w:tr w:rsidR="00F43AAD">
        <w:trPr>
          <w:trHeight w:val="819"/>
        </w:trPr>
        <w:tc>
          <w:tcPr>
            <w:tcW w:w="1680" w:type="dxa"/>
            <w:vAlign w:val="bottom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76"/>
              <w:ind w:left="112" w:right="9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СКО 2</w:t>
            </w:r>
          </w:p>
        </w:tc>
        <w:tc>
          <w:tcPr>
            <w:tcW w:w="5100" w:type="dxa"/>
            <w:vAlign w:val="bottom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76"/>
              <w:ind w:left="96"/>
              <w:rPr>
                <w:color w:val="FF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Мiкроекономiка</w:t>
            </w:r>
            <w:proofErr w:type="spellEnd"/>
          </w:p>
        </w:tc>
        <w:tc>
          <w:tcPr>
            <w:tcW w:w="1260" w:type="dxa"/>
            <w:vAlign w:val="bottom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76"/>
              <w:ind w:left="1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560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87" w:right="297" w:hanging="56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Екзамен</w:t>
            </w:r>
          </w:p>
        </w:tc>
      </w:tr>
      <w:tr w:rsidR="00F43AAD">
        <w:trPr>
          <w:trHeight w:val="252"/>
        </w:trPr>
        <w:tc>
          <w:tcPr>
            <w:tcW w:w="1680" w:type="dxa"/>
            <w:vAlign w:val="bottom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2" w:lineRule="auto"/>
              <w:ind w:left="112" w:right="9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СКО 3</w:t>
            </w:r>
          </w:p>
        </w:tc>
        <w:tc>
          <w:tcPr>
            <w:tcW w:w="5100" w:type="dxa"/>
            <w:vAlign w:val="bottom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2" w:lineRule="auto"/>
              <w:ind w:left="96"/>
              <w:rPr>
                <w:color w:val="FF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Макроекономiка</w:t>
            </w:r>
            <w:proofErr w:type="spellEnd"/>
          </w:p>
        </w:tc>
        <w:tc>
          <w:tcPr>
            <w:tcW w:w="1260" w:type="dxa"/>
            <w:vAlign w:val="bottom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2" w:lineRule="auto"/>
              <w:ind w:left="1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560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2" w:lineRule="auto"/>
              <w:ind w:left="34" w:right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Екзамен</w:t>
            </w:r>
          </w:p>
        </w:tc>
      </w:tr>
      <w:tr w:rsidR="00F43AAD">
        <w:trPr>
          <w:trHeight w:val="280"/>
        </w:trPr>
        <w:tc>
          <w:tcPr>
            <w:tcW w:w="1680" w:type="dxa"/>
            <w:vAlign w:val="bottom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46" w:lineRule="auto"/>
              <w:ind w:left="112" w:right="9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СКО 4</w:t>
            </w:r>
          </w:p>
        </w:tc>
        <w:tc>
          <w:tcPr>
            <w:tcW w:w="5100" w:type="dxa"/>
            <w:vAlign w:val="bottom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46" w:lineRule="auto"/>
              <w:ind w:left="96"/>
              <w:rPr>
                <w:color w:val="FF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Психологія праці та управління персоналом</w:t>
            </w:r>
          </w:p>
        </w:tc>
        <w:tc>
          <w:tcPr>
            <w:tcW w:w="1260" w:type="dxa"/>
            <w:vAlign w:val="bottom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46" w:lineRule="auto"/>
              <w:ind w:left="1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46" w:lineRule="auto"/>
              <w:ind w:left="34" w:right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Екзамен</w:t>
            </w:r>
          </w:p>
        </w:tc>
      </w:tr>
      <w:tr w:rsidR="00F43AAD">
        <w:trPr>
          <w:trHeight w:val="247"/>
        </w:trPr>
        <w:tc>
          <w:tcPr>
            <w:tcW w:w="1680" w:type="dxa"/>
            <w:vAlign w:val="bottom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3"/>
              <w:ind w:left="112" w:right="9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СКО 5</w:t>
            </w:r>
          </w:p>
        </w:tc>
        <w:tc>
          <w:tcPr>
            <w:tcW w:w="5100" w:type="dxa"/>
            <w:vAlign w:val="bottom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6" w:right="217"/>
              <w:rPr>
                <w:color w:val="FF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Трудове законодавство</w:t>
            </w:r>
          </w:p>
        </w:tc>
        <w:tc>
          <w:tcPr>
            <w:tcW w:w="1260" w:type="dxa"/>
            <w:vAlign w:val="bottom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3"/>
              <w:ind w:left="1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560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3"/>
              <w:ind w:left="34" w:right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Екзамен</w:t>
            </w:r>
          </w:p>
        </w:tc>
      </w:tr>
      <w:tr w:rsidR="00F43AAD">
        <w:trPr>
          <w:trHeight w:val="268"/>
        </w:trPr>
        <w:tc>
          <w:tcPr>
            <w:tcW w:w="1680" w:type="dxa"/>
            <w:vAlign w:val="bottom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112" w:right="9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СКО 6</w:t>
            </w:r>
          </w:p>
        </w:tc>
        <w:tc>
          <w:tcPr>
            <w:tcW w:w="5100" w:type="dxa"/>
            <w:vAlign w:val="bottom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96"/>
              <w:rPr>
                <w:color w:val="FF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Соціальне забезпечення</w:t>
            </w:r>
          </w:p>
        </w:tc>
        <w:tc>
          <w:tcPr>
            <w:tcW w:w="1260" w:type="dxa"/>
            <w:vAlign w:val="bottom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1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560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34" w:right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Екзамен</w:t>
            </w:r>
          </w:p>
        </w:tc>
      </w:tr>
      <w:tr w:rsidR="00F43AAD">
        <w:trPr>
          <w:trHeight w:val="243"/>
        </w:trPr>
        <w:tc>
          <w:tcPr>
            <w:tcW w:w="1680" w:type="dxa"/>
            <w:vAlign w:val="bottom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0"/>
              <w:ind w:left="112" w:right="9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СКО 7</w:t>
            </w:r>
          </w:p>
        </w:tc>
        <w:tc>
          <w:tcPr>
            <w:tcW w:w="5100" w:type="dxa"/>
            <w:vAlign w:val="bottom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6"/>
              <w:rPr>
                <w:color w:val="FF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Організація кадрової роботи</w:t>
            </w:r>
          </w:p>
        </w:tc>
        <w:tc>
          <w:tcPr>
            <w:tcW w:w="1260" w:type="dxa"/>
            <w:vAlign w:val="bottom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0"/>
              <w:ind w:left="1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0"/>
              <w:ind w:left="34" w:right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Екзамен</w:t>
            </w:r>
          </w:p>
        </w:tc>
      </w:tr>
      <w:tr w:rsidR="00F43AAD">
        <w:trPr>
          <w:trHeight w:val="268"/>
        </w:trPr>
        <w:tc>
          <w:tcPr>
            <w:tcW w:w="1680" w:type="dxa"/>
            <w:vAlign w:val="bottom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112" w:right="9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СКО 8</w:t>
            </w:r>
          </w:p>
        </w:tc>
        <w:tc>
          <w:tcPr>
            <w:tcW w:w="5100" w:type="dxa"/>
            <w:vAlign w:val="bottom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96"/>
              <w:rPr>
                <w:color w:val="FF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Основи менеджменту</w:t>
            </w:r>
          </w:p>
        </w:tc>
        <w:tc>
          <w:tcPr>
            <w:tcW w:w="1260" w:type="dxa"/>
            <w:vAlign w:val="bottom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1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560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34" w:right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Екзамен</w:t>
            </w:r>
          </w:p>
        </w:tc>
      </w:tr>
      <w:tr w:rsidR="00F43AAD">
        <w:trPr>
          <w:trHeight w:val="494"/>
        </w:trPr>
        <w:tc>
          <w:tcPr>
            <w:tcW w:w="1680" w:type="dxa"/>
            <w:vAlign w:val="bottom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2" w:right="9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СКО 9</w:t>
            </w:r>
          </w:p>
        </w:tc>
        <w:tc>
          <w:tcPr>
            <w:tcW w:w="5100" w:type="dxa"/>
            <w:vAlign w:val="bottom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6"/>
              <w:rPr>
                <w:color w:val="FF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Тренінгові та </w:t>
            </w:r>
            <w:proofErr w:type="spellStart"/>
            <w:r>
              <w:rPr>
                <w:color w:val="000000"/>
                <w:sz w:val="24"/>
                <w:szCs w:val="24"/>
              </w:rPr>
              <w:t>коучингові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технології у роботі HR-менеджера</w:t>
            </w:r>
          </w:p>
        </w:tc>
        <w:tc>
          <w:tcPr>
            <w:tcW w:w="1260" w:type="dxa"/>
            <w:vAlign w:val="bottom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87" w:right="297" w:hanging="56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Екзамен</w:t>
            </w:r>
          </w:p>
        </w:tc>
      </w:tr>
      <w:tr w:rsidR="00F43AAD">
        <w:trPr>
          <w:trHeight w:val="77"/>
        </w:trPr>
        <w:tc>
          <w:tcPr>
            <w:tcW w:w="1680" w:type="dxa"/>
            <w:vAlign w:val="bottom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3"/>
              <w:ind w:left="112" w:right="9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СКО 10</w:t>
            </w:r>
          </w:p>
        </w:tc>
        <w:tc>
          <w:tcPr>
            <w:tcW w:w="5100" w:type="dxa"/>
            <w:vAlign w:val="bottom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6"/>
              <w:rPr>
                <w:color w:val="FF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Муніципальний менеджмент</w:t>
            </w:r>
          </w:p>
        </w:tc>
        <w:tc>
          <w:tcPr>
            <w:tcW w:w="1260" w:type="dxa"/>
            <w:vAlign w:val="bottom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3"/>
              <w:ind w:left="1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3"/>
              <w:ind w:left="34" w:right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Екзамен</w:t>
            </w:r>
          </w:p>
        </w:tc>
      </w:tr>
      <w:tr w:rsidR="00F43AAD">
        <w:trPr>
          <w:trHeight w:val="280"/>
        </w:trPr>
        <w:tc>
          <w:tcPr>
            <w:tcW w:w="1680" w:type="dxa"/>
            <w:vAlign w:val="bottom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49" w:lineRule="auto"/>
              <w:ind w:left="112" w:right="9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СКО 11</w:t>
            </w:r>
          </w:p>
        </w:tc>
        <w:tc>
          <w:tcPr>
            <w:tcW w:w="5100" w:type="dxa"/>
            <w:vAlign w:val="bottom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49" w:lineRule="auto"/>
              <w:ind w:left="96"/>
              <w:rPr>
                <w:color w:val="FF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Основи оподаткування</w:t>
            </w:r>
          </w:p>
        </w:tc>
        <w:tc>
          <w:tcPr>
            <w:tcW w:w="1260" w:type="dxa"/>
            <w:vAlign w:val="bottom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49" w:lineRule="auto"/>
              <w:ind w:left="1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49" w:lineRule="auto"/>
              <w:ind w:left="34" w:right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Екзамен</w:t>
            </w:r>
          </w:p>
        </w:tc>
      </w:tr>
      <w:tr w:rsidR="00F43AAD">
        <w:trPr>
          <w:trHeight w:val="260"/>
        </w:trPr>
        <w:tc>
          <w:tcPr>
            <w:tcW w:w="1680" w:type="dxa"/>
            <w:vAlign w:val="bottom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38" w:lineRule="auto"/>
              <w:ind w:left="112" w:right="9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СКО 12</w:t>
            </w:r>
          </w:p>
        </w:tc>
        <w:tc>
          <w:tcPr>
            <w:tcW w:w="5100" w:type="dxa"/>
            <w:vAlign w:val="bottom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38" w:lineRule="auto"/>
              <w:ind w:left="96"/>
              <w:rPr>
                <w:color w:val="FF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Управління персоналом</w:t>
            </w:r>
          </w:p>
        </w:tc>
        <w:tc>
          <w:tcPr>
            <w:tcW w:w="1260" w:type="dxa"/>
            <w:vAlign w:val="bottom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38" w:lineRule="auto"/>
              <w:ind w:left="1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38" w:lineRule="auto"/>
              <w:ind w:left="34" w:right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Екзамен</w:t>
            </w:r>
          </w:p>
        </w:tc>
      </w:tr>
      <w:tr w:rsidR="00F43AAD">
        <w:trPr>
          <w:trHeight w:val="345"/>
        </w:trPr>
        <w:tc>
          <w:tcPr>
            <w:tcW w:w="1680" w:type="dxa"/>
            <w:vAlign w:val="bottom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0"/>
              <w:ind w:left="112" w:right="9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СКО 13</w:t>
            </w:r>
          </w:p>
        </w:tc>
        <w:tc>
          <w:tcPr>
            <w:tcW w:w="5100" w:type="dxa"/>
            <w:vAlign w:val="bottom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6" w:right="466"/>
              <w:rPr>
                <w:color w:val="FF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Публічне адміністрування персоналом</w:t>
            </w:r>
          </w:p>
        </w:tc>
        <w:tc>
          <w:tcPr>
            <w:tcW w:w="1260" w:type="dxa"/>
            <w:vAlign w:val="bottom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0"/>
              <w:ind w:left="1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/>
              <w:ind w:left="34" w:right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Екзамен</w:t>
            </w:r>
          </w:p>
        </w:tc>
      </w:tr>
      <w:tr w:rsidR="00F43AAD">
        <w:trPr>
          <w:trHeight w:val="259"/>
        </w:trPr>
        <w:tc>
          <w:tcPr>
            <w:tcW w:w="1680" w:type="dxa"/>
            <w:vAlign w:val="bottom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2" w:right="9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СКО 14</w:t>
            </w:r>
          </w:p>
        </w:tc>
        <w:tc>
          <w:tcPr>
            <w:tcW w:w="5100" w:type="dxa"/>
            <w:vAlign w:val="bottom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6"/>
              <w:rPr>
                <w:color w:val="FF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Державний контроль в сфері трудових відносин</w:t>
            </w:r>
          </w:p>
        </w:tc>
        <w:tc>
          <w:tcPr>
            <w:tcW w:w="1260" w:type="dxa"/>
            <w:vAlign w:val="bottom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right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Екзамен</w:t>
            </w:r>
          </w:p>
        </w:tc>
      </w:tr>
      <w:tr w:rsidR="00F43AAD">
        <w:trPr>
          <w:trHeight w:val="280"/>
        </w:trPr>
        <w:tc>
          <w:tcPr>
            <w:tcW w:w="1680" w:type="dxa"/>
            <w:vAlign w:val="bottom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50" w:lineRule="auto"/>
              <w:ind w:left="112" w:right="9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СКО 15</w:t>
            </w:r>
          </w:p>
        </w:tc>
        <w:tc>
          <w:tcPr>
            <w:tcW w:w="5100" w:type="dxa"/>
            <w:vAlign w:val="bottom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50" w:lineRule="auto"/>
              <w:ind w:left="96"/>
              <w:rPr>
                <w:color w:val="FF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Державна служба</w:t>
            </w:r>
          </w:p>
        </w:tc>
        <w:tc>
          <w:tcPr>
            <w:tcW w:w="1260" w:type="dxa"/>
            <w:vAlign w:val="bottom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50" w:lineRule="auto"/>
              <w:ind w:left="1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50" w:lineRule="auto"/>
              <w:ind w:left="34" w:right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Екзамен</w:t>
            </w:r>
          </w:p>
        </w:tc>
      </w:tr>
      <w:tr w:rsidR="00F43AAD">
        <w:trPr>
          <w:trHeight w:val="260"/>
        </w:trPr>
        <w:tc>
          <w:tcPr>
            <w:tcW w:w="1680" w:type="dxa"/>
            <w:vAlign w:val="bottom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39" w:lineRule="auto"/>
              <w:ind w:left="112" w:right="9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СКО 16</w:t>
            </w:r>
          </w:p>
        </w:tc>
        <w:tc>
          <w:tcPr>
            <w:tcW w:w="5100" w:type="dxa"/>
            <w:vAlign w:val="bottom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39" w:lineRule="auto"/>
              <w:ind w:left="96"/>
              <w:rPr>
                <w:color w:val="FF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Служба в органах місцевого самоврядування</w:t>
            </w:r>
          </w:p>
        </w:tc>
        <w:tc>
          <w:tcPr>
            <w:tcW w:w="1260" w:type="dxa"/>
            <w:vAlign w:val="bottom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39" w:lineRule="auto"/>
              <w:ind w:left="1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39" w:lineRule="auto"/>
              <w:ind w:left="34" w:right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Екзамен</w:t>
            </w:r>
          </w:p>
        </w:tc>
      </w:tr>
      <w:tr w:rsidR="00F43AAD">
        <w:trPr>
          <w:trHeight w:val="280"/>
        </w:trPr>
        <w:tc>
          <w:tcPr>
            <w:tcW w:w="1680" w:type="dxa"/>
            <w:vAlign w:val="bottom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48" w:lineRule="auto"/>
              <w:ind w:left="112" w:right="9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СКО 17</w:t>
            </w:r>
          </w:p>
        </w:tc>
        <w:tc>
          <w:tcPr>
            <w:tcW w:w="5100" w:type="dxa"/>
            <w:vAlign w:val="bottom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48" w:lineRule="auto"/>
              <w:ind w:left="96"/>
              <w:rPr>
                <w:color w:val="FF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Основи економічного права</w:t>
            </w:r>
          </w:p>
        </w:tc>
        <w:tc>
          <w:tcPr>
            <w:tcW w:w="1260" w:type="dxa"/>
            <w:vAlign w:val="bottom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48" w:lineRule="auto"/>
              <w:ind w:left="1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560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48" w:lineRule="auto"/>
              <w:ind w:left="34" w:right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Екзамен</w:t>
            </w:r>
          </w:p>
        </w:tc>
      </w:tr>
      <w:tr w:rsidR="00F43AAD">
        <w:trPr>
          <w:trHeight w:val="156"/>
        </w:trPr>
        <w:tc>
          <w:tcPr>
            <w:tcW w:w="1680" w:type="dxa"/>
            <w:vAlign w:val="bottom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1"/>
              <w:ind w:left="112" w:right="9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СКО 18</w:t>
            </w:r>
          </w:p>
        </w:tc>
        <w:tc>
          <w:tcPr>
            <w:tcW w:w="5100" w:type="dxa"/>
            <w:vAlign w:val="bottom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6"/>
              <w:rPr>
                <w:color w:val="FF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Бухгалтерський </w:t>
            </w:r>
            <w:proofErr w:type="spellStart"/>
            <w:r>
              <w:rPr>
                <w:color w:val="000000"/>
                <w:sz w:val="24"/>
                <w:szCs w:val="24"/>
              </w:rPr>
              <w:t>облiк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та аудит</w:t>
            </w:r>
          </w:p>
        </w:tc>
        <w:tc>
          <w:tcPr>
            <w:tcW w:w="1260" w:type="dxa"/>
            <w:vAlign w:val="bottom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1"/>
              <w:ind w:left="1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1"/>
              <w:ind w:left="34" w:right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Екзамен</w:t>
            </w:r>
          </w:p>
        </w:tc>
      </w:tr>
      <w:tr w:rsidR="00F43AAD">
        <w:trPr>
          <w:trHeight w:val="290"/>
        </w:trPr>
        <w:tc>
          <w:tcPr>
            <w:tcW w:w="1680" w:type="dxa"/>
            <w:vAlign w:val="bottom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6"/>
              <w:ind w:left="112" w:right="9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СКО 19</w:t>
            </w:r>
          </w:p>
        </w:tc>
        <w:tc>
          <w:tcPr>
            <w:tcW w:w="5100" w:type="dxa"/>
            <w:vAlign w:val="bottom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6"/>
              <w:ind w:left="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Статистика</w:t>
            </w:r>
          </w:p>
        </w:tc>
        <w:tc>
          <w:tcPr>
            <w:tcW w:w="1260" w:type="dxa"/>
            <w:vAlign w:val="bottom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6"/>
              <w:ind w:left="1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39" w:hanging="6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Екзамен</w:t>
            </w:r>
          </w:p>
        </w:tc>
      </w:tr>
      <w:tr w:rsidR="00F43AAD">
        <w:trPr>
          <w:trHeight w:val="256"/>
        </w:trPr>
        <w:tc>
          <w:tcPr>
            <w:tcW w:w="1680" w:type="dxa"/>
            <w:vAlign w:val="bottom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6" w:lineRule="auto"/>
              <w:ind w:left="112" w:right="9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СКО 20</w:t>
            </w:r>
          </w:p>
        </w:tc>
        <w:tc>
          <w:tcPr>
            <w:tcW w:w="5100" w:type="dxa"/>
            <w:vAlign w:val="bottom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6" w:lineRule="auto"/>
              <w:ind w:left="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Методи та технології прийняття управлінських рішень в HR-менеджменті</w:t>
            </w:r>
          </w:p>
        </w:tc>
        <w:tc>
          <w:tcPr>
            <w:tcW w:w="1260" w:type="dxa"/>
            <w:vAlign w:val="bottom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6" w:lineRule="auto"/>
              <w:ind w:left="1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6" w:lineRule="auto"/>
              <w:ind w:left="34" w:right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Екзамен</w:t>
            </w:r>
          </w:p>
        </w:tc>
      </w:tr>
      <w:tr w:rsidR="00F43AAD">
        <w:trPr>
          <w:trHeight w:val="280"/>
        </w:trPr>
        <w:tc>
          <w:tcPr>
            <w:tcW w:w="1680" w:type="dxa"/>
            <w:vAlign w:val="bottom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52" w:lineRule="auto"/>
              <w:ind w:left="112" w:right="9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СКО 21</w:t>
            </w:r>
          </w:p>
        </w:tc>
        <w:tc>
          <w:tcPr>
            <w:tcW w:w="5100" w:type="dxa"/>
            <w:vAlign w:val="bottom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52" w:lineRule="auto"/>
              <w:ind w:left="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Державна політика в сфері зайнятості</w:t>
            </w:r>
          </w:p>
        </w:tc>
        <w:tc>
          <w:tcPr>
            <w:tcW w:w="1260" w:type="dxa"/>
            <w:vAlign w:val="bottom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52" w:lineRule="auto"/>
              <w:ind w:left="1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52" w:lineRule="auto"/>
              <w:ind w:left="34" w:right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Екзамен</w:t>
            </w:r>
          </w:p>
        </w:tc>
      </w:tr>
      <w:tr w:rsidR="00F43AAD">
        <w:trPr>
          <w:trHeight w:val="260"/>
        </w:trPr>
        <w:tc>
          <w:tcPr>
            <w:tcW w:w="1680" w:type="dxa"/>
            <w:vAlign w:val="bottom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2" w:right="9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СКО 22</w:t>
            </w:r>
          </w:p>
        </w:tc>
        <w:tc>
          <w:tcPr>
            <w:tcW w:w="5100" w:type="dxa"/>
            <w:vAlign w:val="center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Теорія управління змінами</w:t>
            </w:r>
          </w:p>
        </w:tc>
        <w:tc>
          <w:tcPr>
            <w:tcW w:w="1260" w:type="dxa"/>
            <w:vAlign w:val="bottom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Екзамен</w:t>
            </w:r>
          </w:p>
        </w:tc>
      </w:tr>
      <w:tr w:rsidR="00F43AAD">
        <w:trPr>
          <w:trHeight w:val="260"/>
        </w:trPr>
        <w:tc>
          <w:tcPr>
            <w:tcW w:w="1680" w:type="dxa"/>
            <w:vAlign w:val="bottom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2" w:right="9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СКО 23</w:t>
            </w:r>
          </w:p>
        </w:tc>
        <w:tc>
          <w:tcPr>
            <w:tcW w:w="5100" w:type="dxa"/>
            <w:vAlign w:val="center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Лідерство</w:t>
            </w:r>
          </w:p>
        </w:tc>
        <w:tc>
          <w:tcPr>
            <w:tcW w:w="1260" w:type="dxa"/>
            <w:vAlign w:val="bottom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Екзамен</w:t>
            </w:r>
          </w:p>
        </w:tc>
      </w:tr>
      <w:tr w:rsidR="00F43AAD">
        <w:trPr>
          <w:trHeight w:val="260"/>
        </w:trPr>
        <w:tc>
          <w:tcPr>
            <w:tcW w:w="1680" w:type="dxa"/>
            <w:vAlign w:val="bottom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2" w:right="9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СКО 24</w:t>
            </w:r>
          </w:p>
        </w:tc>
        <w:tc>
          <w:tcPr>
            <w:tcW w:w="5100" w:type="dxa"/>
            <w:vAlign w:val="bottom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Захист трудових прав</w:t>
            </w:r>
          </w:p>
        </w:tc>
        <w:tc>
          <w:tcPr>
            <w:tcW w:w="1260" w:type="dxa"/>
            <w:vAlign w:val="bottom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Екзамен</w:t>
            </w:r>
          </w:p>
        </w:tc>
      </w:tr>
      <w:tr w:rsidR="00F43AAD">
        <w:trPr>
          <w:trHeight w:val="260"/>
        </w:trPr>
        <w:tc>
          <w:tcPr>
            <w:tcW w:w="1680" w:type="dxa"/>
            <w:vAlign w:val="bottom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2" w:right="9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СКО 25</w:t>
            </w:r>
          </w:p>
        </w:tc>
        <w:tc>
          <w:tcPr>
            <w:tcW w:w="5100" w:type="dxa"/>
            <w:vAlign w:val="bottom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Протидія та запобігання корупції</w:t>
            </w:r>
          </w:p>
        </w:tc>
        <w:tc>
          <w:tcPr>
            <w:tcW w:w="1260" w:type="dxa"/>
            <w:vAlign w:val="bottom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Екзамен</w:t>
            </w:r>
          </w:p>
        </w:tc>
      </w:tr>
      <w:tr w:rsidR="00F43AAD">
        <w:trPr>
          <w:trHeight w:val="260"/>
        </w:trPr>
        <w:tc>
          <w:tcPr>
            <w:tcW w:w="1680" w:type="dxa"/>
            <w:vAlign w:val="bottom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2" w:right="9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СКО 26</w:t>
            </w:r>
          </w:p>
        </w:tc>
        <w:tc>
          <w:tcPr>
            <w:tcW w:w="5100" w:type="dxa"/>
            <w:vAlign w:val="center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Цивільний захист, безпека життєдіяльності та охорона праці</w:t>
            </w:r>
          </w:p>
        </w:tc>
        <w:tc>
          <w:tcPr>
            <w:tcW w:w="1260" w:type="dxa"/>
            <w:vAlign w:val="bottom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Екзамен</w:t>
            </w:r>
          </w:p>
        </w:tc>
      </w:tr>
      <w:tr w:rsidR="00F43AAD">
        <w:trPr>
          <w:trHeight w:val="260"/>
        </w:trPr>
        <w:tc>
          <w:tcPr>
            <w:tcW w:w="1680" w:type="dxa"/>
            <w:vAlign w:val="bottom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2" w:right="9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СКО 27</w:t>
            </w:r>
          </w:p>
        </w:tc>
        <w:tc>
          <w:tcPr>
            <w:tcW w:w="5100" w:type="dxa"/>
            <w:vAlign w:val="bottom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6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Рекрутинг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та кадрова політика</w:t>
            </w:r>
          </w:p>
        </w:tc>
        <w:tc>
          <w:tcPr>
            <w:tcW w:w="1260" w:type="dxa"/>
            <w:vAlign w:val="bottom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Екзамен</w:t>
            </w:r>
          </w:p>
        </w:tc>
      </w:tr>
      <w:tr w:rsidR="00F43AAD">
        <w:trPr>
          <w:trHeight w:val="260"/>
        </w:trPr>
        <w:tc>
          <w:tcPr>
            <w:tcW w:w="1680" w:type="dxa"/>
            <w:vAlign w:val="bottom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2" w:right="9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СКО 28</w:t>
            </w:r>
          </w:p>
        </w:tc>
        <w:tc>
          <w:tcPr>
            <w:tcW w:w="5100" w:type="dxa"/>
            <w:vAlign w:val="bottom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Інформаційні системи  та технології  в менеджменті</w:t>
            </w:r>
          </w:p>
        </w:tc>
        <w:tc>
          <w:tcPr>
            <w:tcW w:w="1260" w:type="dxa"/>
            <w:vAlign w:val="bottom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Екзамен</w:t>
            </w:r>
          </w:p>
        </w:tc>
      </w:tr>
      <w:tr w:rsidR="00F43AAD">
        <w:trPr>
          <w:trHeight w:val="260"/>
        </w:trPr>
        <w:tc>
          <w:tcPr>
            <w:tcW w:w="1680" w:type="dxa"/>
            <w:vAlign w:val="bottom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2" w:right="9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СКО 29</w:t>
            </w:r>
          </w:p>
        </w:tc>
        <w:tc>
          <w:tcPr>
            <w:tcW w:w="5100" w:type="dxa"/>
            <w:vAlign w:val="bottom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Кримінальна відповідальність у сфері трудових відносин</w:t>
            </w:r>
          </w:p>
        </w:tc>
        <w:tc>
          <w:tcPr>
            <w:tcW w:w="1260" w:type="dxa"/>
            <w:vAlign w:val="bottom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Екзамен</w:t>
            </w:r>
          </w:p>
        </w:tc>
      </w:tr>
      <w:tr w:rsidR="00F43AAD">
        <w:trPr>
          <w:trHeight w:val="260"/>
        </w:trPr>
        <w:tc>
          <w:tcPr>
            <w:tcW w:w="1680" w:type="dxa"/>
            <w:vAlign w:val="bottom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2" w:right="9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СКО 30</w:t>
            </w:r>
          </w:p>
        </w:tc>
        <w:tc>
          <w:tcPr>
            <w:tcW w:w="5100" w:type="dxa"/>
            <w:vAlign w:val="bottom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6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Комплаєнс</w:t>
            </w:r>
            <w:proofErr w:type="spellEnd"/>
          </w:p>
        </w:tc>
        <w:tc>
          <w:tcPr>
            <w:tcW w:w="1260" w:type="dxa"/>
            <w:vAlign w:val="bottom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Екзамен</w:t>
            </w:r>
          </w:p>
        </w:tc>
      </w:tr>
      <w:tr w:rsidR="00F43AAD">
        <w:trPr>
          <w:trHeight w:val="260"/>
        </w:trPr>
        <w:tc>
          <w:tcPr>
            <w:tcW w:w="1680" w:type="dxa"/>
            <w:vAlign w:val="bottom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2" w:right="9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СКО 31</w:t>
            </w:r>
          </w:p>
        </w:tc>
        <w:tc>
          <w:tcPr>
            <w:tcW w:w="5100" w:type="dxa"/>
            <w:vAlign w:val="center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Іноземна мова професійного спрямування </w:t>
            </w:r>
          </w:p>
        </w:tc>
        <w:tc>
          <w:tcPr>
            <w:tcW w:w="1260" w:type="dxa"/>
            <w:vAlign w:val="bottom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Екзамен</w:t>
            </w:r>
          </w:p>
        </w:tc>
      </w:tr>
      <w:tr w:rsidR="00F43AAD">
        <w:trPr>
          <w:trHeight w:val="559"/>
        </w:trPr>
        <w:tc>
          <w:tcPr>
            <w:tcW w:w="6780" w:type="dxa"/>
            <w:gridSpan w:val="2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1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Загальний обсяг обов’язкових компонент (професійної підготовки):</w:t>
            </w:r>
          </w:p>
        </w:tc>
        <w:tc>
          <w:tcPr>
            <w:tcW w:w="2820" w:type="dxa"/>
            <w:gridSpan w:val="2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ind w:left="17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123</w:t>
            </w:r>
          </w:p>
        </w:tc>
      </w:tr>
      <w:tr w:rsidR="00F43AAD">
        <w:trPr>
          <w:trHeight w:val="540"/>
        </w:trPr>
        <w:tc>
          <w:tcPr>
            <w:tcW w:w="6780" w:type="dxa"/>
            <w:gridSpan w:val="2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11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Загальний обсяг обов'язкових компонентів ОП</w:t>
            </w:r>
          </w:p>
        </w:tc>
        <w:tc>
          <w:tcPr>
            <w:tcW w:w="2820" w:type="dxa"/>
            <w:gridSpan w:val="2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7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168</w:t>
            </w:r>
          </w:p>
        </w:tc>
      </w:tr>
      <w:tr w:rsidR="00F43AAD">
        <w:trPr>
          <w:trHeight w:val="419"/>
        </w:trPr>
        <w:tc>
          <w:tcPr>
            <w:tcW w:w="9600" w:type="dxa"/>
            <w:gridSpan w:val="4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ind w:left="3251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2. Вибіркові компоненти ОП</w:t>
            </w:r>
          </w:p>
        </w:tc>
      </w:tr>
      <w:tr w:rsidR="00F43AAD">
        <w:trPr>
          <w:trHeight w:val="260"/>
        </w:trPr>
        <w:tc>
          <w:tcPr>
            <w:tcW w:w="9600" w:type="dxa"/>
            <w:gridSpan w:val="4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2" w:right="1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Цикл загальної підготовки</w:t>
            </w:r>
          </w:p>
        </w:tc>
      </w:tr>
      <w:tr w:rsidR="00F43AAD">
        <w:trPr>
          <w:trHeight w:val="280"/>
        </w:trPr>
        <w:tc>
          <w:tcPr>
            <w:tcW w:w="1680" w:type="dxa"/>
            <w:vAlign w:val="bottom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50" w:lineRule="auto"/>
              <w:ind w:left="17" w:right="11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ЗКВ 1.1</w:t>
            </w:r>
          </w:p>
        </w:tc>
        <w:tc>
          <w:tcPr>
            <w:tcW w:w="5100" w:type="dxa"/>
            <w:vAlign w:val="bottom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50" w:lineRule="auto"/>
              <w:ind w:left="96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Іміджелогія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(етика, діловий етикет, риторика, основи самопрезентації, корпоративна культура)</w:t>
            </w:r>
          </w:p>
        </w:tc>
        <w:tc>
          <w:tcPr>
            <w:tcW w:w="1260" w:type="dxa"/>
            <w:vAlign w:val="bottom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50" w:lineRule="auto"/>
              <w:ind w:left="1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50" w:lineRule="auto"/>
              <w:ind w:left="34" w:right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Екзамен</w:t>
            </w:r>
          </w:p>
        </w:tc>
      </w:tr>
      <w:tr w:rsidR="00F43AAD">
        <w:trPr>
          <w:trHeight w:val="280"/>
        </w:trPr>
        <w:tc>
          <w:tcPr>
            <w:tcW w:w="1680" w:type="dxa"/>
            <w:vAlign w:val="bottom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50" w:lineRule="auto"/>
              <w:ind w:left="17" w:right="11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ЗКВ 1.2</w:t>
            </w:r>
          </w:p>
        </w:tc>
        <w:tc>
          <w:tcPr>
            <w:tcW w:w="5100" w:type="dxa"/>
            <w:vAlign w:val="bottom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50" w:lineRule="auto"/>
              <w:ind w:left="96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Самоменеджмент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(розвиток особистості, удосконалення освіти, кар'єрне зростання, тайм-менеджмент)</w:t>
            </w:r>
          </w:p>
        </w:tc>
        <w:tc>
          <w:tcPr>
            <w:tcW w:w="1260" w:type="dxa"/>
            <w:vAlign w:val="bottom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50" w:lineRule="auto"/>
              <w:ind w:left="1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560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50" w:lineRule="auto"/>
              <w:ind w:left="34" w:right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Екзамен</w:t>
            </w:r>
          </w:p>
        </w:tc>
      </w:tr>
      <w:tr w:rsidR="00F43AAD">
        <w:trPr>
          <w:trHeight w:val="280"/>
        </w:trPr>
        <w:tc>
          <w:tcPr>
            <w:tcW w:w="1680" w:type="dxa"/>
            <w:vAlign w:val="bottom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50" w:lineRule="auto"/>
              <w:ind w:left="17" w:right="11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ЗКВ 1.3</w:t>
            </w:r>
          </w:p>
        </w:tc>
        <w:tc>
          <w:tcPr>
            <w:tcW w:w="5100" w:type="dxa"/>
            <w:vAlign w:val="bottom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50" w:lineRule="auto"/>
              <w:ind w:left="96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Глобалістика</w:t>
            </w:r>
            <w:proofErr w:type="spellEnd"/>
          </w:p>
        </w:tc>
        <w:tc>
          <w:tcPr>
            <w:tcW w:w="1260" w:type="dxa"/>
            <w:vAlign w:val="bottom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50" w:lineRule="auto"/>
              <w:ind w:left="1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50" w:lineRule="auto"/>
              <w:ind w:left="34" w:right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Екзамен</w:t>
            </w:r>
          </w:p>
        </w:tc>
      </w:tr>
      <w:tr w:rsidR="00F43AAD">
        <w:trPr>
          <w:trHeight w:val="259"/>
        </w:trPr>
        <w:tc>
          <w:tcPr>
            <w:tcW w:w="1680" w:type="dxa"/>
            <w:vAlign w:val="bottom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39" w:lineRule="auto"/>
              <w:ind w:left="17" w:right="11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ЗКВ 1.4</w:t>
            </w:r>
          </w:p>
        </w:tc>
        <w:tc>
          <w:tcPr>
            <w:tcW w:w="5100" w:type="dxa"/>
            <w:vAlign w:val="bottom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39" w:lineRule="auto"/>
              <w:ind w:left="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Євроінтеграційні процеси</w:t>
            </w:r>
          </w:p>
        </w:tc>
        <w:tc>
          <w:tcPr>
            <w:tcW w:w="1260" w:type="dxa"/>
            <w:vAlign w:val="bottom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39" w:lineRule="auto"/>
              <w:ind w:left="1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39" w:lineRule="auto"/>
              <w:ind w:left="34" w:right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Екзамен</w:t>
            </w:r>
          </w:p>
        </w:tc>
      </w:tr>
      <w:tr w:rsidR="00F43AAD">
        <w:trPr>
          <w:trHeight w:val="280"/>
        </w:trPr>
        <w:tc>
          <w:tcPr>
            <w:tcW w:w="1680" w:type="dxa"/>
            <w:vAlign w:val="bottom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48" w:lineRule="auto"/>
              <w:ind w:left="17" w:right="11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ЗКВ 1.5</w:t>
            </w:r>
          </w:p>
        </w:tc>
        <w:tc>
          <w:tcPr>
            <w:tcW w:w="5100" w:type="dxa"/>
            <w:vAlign w:val="bottom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48" w:lineRule="auto"/>
              <w:ind w:left="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Друга іноземна мова </w:t>
            </w:r>
          </w:p>
        </w:tc>
        <w:tc>
          <w:tcPr>
            <w:tcW w:w="1260" w:type="dxa"/>
            <w:vAlign w:val="bottom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48" w:lineRule="auto"/>
              <w:ind w:left="1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560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48" w:lineRule="auto"/>
              <w:ind w:left="34" w:right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Екзамен</w:t>
            </w:r>
          </w:p>
        </w:tc>
      </w:tr>
      <w:tr w:rsidR="00F43AAD">
        <w:trPr>
          <w:trHeight w:val="340"/>
        </w:trPr>
        <w:tc>
          <w:tcPr>
            <w:tcW w:w="1680" w:type="dxa"/>
            <w:vAlign w:val="bottom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7"/>
              <w:ind w:left="17" w:right="11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ЗКВ 1.6</w:t>
            </w:r>
          </w:p>
        </w:tc>
        <w:tc>
          <w:tcPr>
            <w:tcW w:w="5100" w:type="dxa"/>
            <w:vAlign w:val="bottom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Соціальна політика </w:t>
            </w:r>
          </w:p>
        </w:tc>
        <w:tc>
          <w:tcPr>
            <w:tcW w:w="1260" w:type="dxa"/>
            <w:vAlign w:val="bottom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7"/>
              <w:ind w:left="1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34" w:right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Екзамен</w:t>
            </w:r>
          </w:p>
        </w:tc>
      </w:tr>
      <w:tr w:rsidR="00F43AAD">
        <w:trPr>
          <w:trHeight w:val="208"/>
        </w:trPr>
        <w:tc>
          <w:tcPr>
            <w:tcW w:w="1680" w:type="dxa"/>
            <w:vAlign w:val="bottom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1" w:lineRule="auto"/>
              <w:ind w:left="1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ЗКВ 1.7</w:t>
            </w:r>
          </w:p>
        </w:tc>
        <w:tc>
          <w:tcPr>
            <w:tcW w:w="5100" w:type="dxa"/>
            <w:vAlign w:val="bottom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6" w:right="78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Конфліктологія</w:t>
            </w:r>
          </w:p>
        </w:tc>
        <w:tc>
          <w:tcPr>
            <w:tcW w:w="1260" w:type="dxa"/>
            <w:vAlign w:val="bottom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1"/>
              <w:ind w:left="1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560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1"/>
              <w:ind w:left="34" w:right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Екзамен</w:t>
            </w:r>
          </w:p>
        </w:tc>
      </w:tr>
      <w:tr w:rsidR="00F43AAD">
        <w:trPr>
          <w:trHeight w:val="186"/>
        </w:trPr>
        <w:tc>
          <w:tcPr>
            <w:tcW w:w="1680" w:type="dxa"/>
            <w:vAlign w:val="bottom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ЗКВ 1.8</w:t>
            </w:r>
          </w:p>
        </w:tc>
        <w:tc>
          <w:tcPr>
            <w:tcW w:w="5100" w:type="dxa"/>
            <w:vAlign w:val="bottom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96" w:right="21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Іноземна мова ділового спілкування</w:t>
            </w:r>
          </w:p>
        </w:tc>
        <w:tc>
          <w:tcPr>
            <w:tcW w:w="1260" w:type="dxa"/>
            <w:vAlign w:val="bottom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6"/>
              <w:ind w:left="1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560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6"/>
              <w:ind w:left="34" w:right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Екзамен</w:t>
            </w:r>
          </w:p>
        </w:tc>
      </w:tr>
      <w:tr w:rsidR="00F43AAD">
        <w:trPr>
          <w:trHeight w:val="536"/>
        </w:trPr>
        <w:tc>
          <w:tcPr>
            <w:tcW w:w="1680" w:type="dxa"/>
            <w:vAlign w:val="bottom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ЗКВ 1.9</w:t>
            </w:r>
          </w:p>
        </w:tc>
        <w:tc>
          <w:tcPr>
            <w:tcW w:w="5100" w:type="dxa"/>
            <w:vAlign w:val="bottom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Документознавство</w:t>
            </w:r>
          </w:p>
        </w:tc>
        <w:tc>
          <w:tcPr>
            <w:tcW w:w="1260" w:type="dxa"/>
            <w:vAlign w:val="bottom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1"/>
              <w:ind w:left="1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560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1"/>
              <w:ind w:left="34" w:right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Екзамен</w:t>
            </w:r>
          </w:p>
        </w:tc>
      </w:tr>
      <w:tr w:rsidR="00F43AAD">
        <w:trPr>
          <w:trHeight w:val="536"/>
        </w:trPr>
        <w:tc>
          <w:tcPr>
            <w:tcW w:w="1680" w:type="dxa"/>
            <w:vAlign w:val="bottom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ЗКВ 1.10</w:t>
            </w:r>
          </w:p>
        </w:tc>
        <w:tc>
          <w:tcPr>
            <w:tcW w:w="5100" w:type="dxa"/>
            <w:vAlign w:val="bottom"/>
          </w:tcPr>
          <w:p w:rsidR="00F43AAD" w:rsidRDefault="00973D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Базова військова підготовка</w:t>
            </w:r>
          </w:p>
        </w:tc>
        <w:tc>
          <w:tcPr>
            <w:tcW w:w="1260" w:type="dxa"/>
            <w:vAlign w:val="bottom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1"/>
              <w:ind w:left="1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1"/>
              <w:ind w:left="34" w:right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Екзамен</w:t>
            </w:r>
          </w:p>
        </w:tc>
      </w:tr>
      <w:tr w:rsidR="00F43AAD">
        <w:trPr>
          <w:trHeight w:val="539"/>
        </w:trPr>
        <w:tc>
          <w:tcPr>
            <w:tcW w:w="6780" w:type="dxa"/>
            <w:gridSpan w:val="2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1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Загальний обсяг вибіркових компонент (загальної підготовки):</w:t>
            </w:r>
          </w:p>
        </w:tc>
        <w:tc>
          <w:tcPr>
            <w:tcW w:w="2820" w:type="dxa"/>
            <w:gridSpan w:val="2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2"/>
              <w:ind w:left="17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15</w:t>
            </w:r>
          </w:p>
        </w:tc>
      </w:tr>
      <w:tr w:rsidR="00F43AAD">
        <w:trPr>
          <w:trHeight w:val="280"/>
        </w:trPr>
        <w:tc>
          <w:tcPr>
            <w:tcW w:w="9600" w:type="dxa"/>
            <w:gridSpan w:val="4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51" w:lineRule="auto"/>
              <w:ind w:left="32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Цикл професійної підготовки</w:t>
            </w:r>
          </w:p>
        </w:tc>
      </w:tr>
      <w:tr w:rsidR="00F43AAD">
        <w:trPr>
          <w:trHeight w:val="539"/>
        </w:trPr>
        <w:tc>
          <w:tcPr>
            <w:tcW w:w="1680" w:type="dxa"/>
            <w:vAlign w:val="center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4" w:lineRule="auto"/>
              <w:ind w:left="9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СКВ  1.1</w:t>
            </w:r>
          </w:p>
        </w:tc>
        <w:tc>
          <w:tcPr>
            <w:tcW w:w="5100" w:type="dxa"/>
            <w:vAlign w:val="bottom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6"/>
              <w:rPr>
                <w:color w:val="FF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Адміністративна відповідальність</w:t>
            </w:r>
          </w:p>
        </w:tc>
        <w:tc>
          <w:tcPr>
            <w:tcW w:w="1260" w:type="dxa"/>
            <w:vAlign w:val="bottom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8"/>
              <w:ind w:left="1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560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8"/>
              <w:ind w:left="34" w:right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Екзамен</w:t>
            </w:r>
          </w:p>
        </w:tc>
      </w:tr>
      <w:tr w:rsidR="00F43AAD">
        <w:trPr>
          <w:trHeight w:val="528"/>
        </w:trPr>
        <w:tc>
          <w:tcPr>
            <w:tcW w:w="1680" w:type="dxa"/>
            <w:vAlign w:val="bottom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7" w:lineRule="auto"/>
              <w:ind w:left="9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СКВ  1.2</w:t>
            </w:r>
          </w:p>
        </w:tc>
        <w:tc>
          <w:tcPr>
            <w:tcW w:w="5100" w:type="dxa"/>
            <w:vAlign w:val="bottom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7" w:lineRule="auto"/>
              <w:ind w:left="96"/>
              <w:rPr>
                <w:color w:val="FF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Кібербезпека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в управлінні людськими ресурсами</w:t>
            </w:r>
          </w:p>
        </w:tc>
        <w:tc>
          <w:tcPr>
            <w:tcW w:w="1260" w:type="dxa"/>
            <w:vAlign w:val="bottom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3"/>
              <w:ind w:left="1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560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3"/>
              <w:ind w:left="34" w:right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Екзамен</w:t>
            </w:r>
          </w:p>
        </w:tc>
      </w:tr>
      <w:tr w:rsidR="00F43AAD">
        <w:trPr>
          <w:trHeight w:val="559"/>
        </w:trPr>
        <w:tc>
          <w:tcPr>
            <w:tcW w:w="1680" w:type="dxa"/>
            <w:vAlign w:val="center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4" w:right="1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СКВ  1.3</w:t>
            </w:r>
          </w:p>
        </w:tc>
        <w:tc>
          <w:tcPr>
            <w:tcW w:w="5100" w:type="dxa"/>
            <w:vAlign w:val="bottom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6" w:right="21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Електронне урядування в органах державної влади</w:t>
            </w:r>
          </w:p>
        </w:tc>
        <w:tc>
          <w:tcPr>
            <w:tcW w:w="1260" w:type="dxa"/>
            <w:vAlign w:val="bottom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2"/>
              <w:ind w:left="1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2"/>
              <w:ind w:left="34" w:right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Екзамен</w:t>
            </w:r>
          </w:p>
        </w:tc>
      </w:tr>
      <w:tr w:rsidR="00F43AAD">
        <w:trPr>
          <w:trHeight w:val="539"/>
        </w:trPr>
        <w:tc>
          <w:tcPr>
            <w:tcW w:w="1680" w:type="dxa"/>
            <w:vAlign w:val="bottom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4" w:right="1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СКВ  1.4</w:t>
            </w:r>
          </w:p>
        </w:tc>
        <w:tc>
          <w:tcPr>
            <w:tcW w:w="5100" w:type="dxa"/>
            <w:vAlign w:val="bottom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5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Взаємодія правоохоронних органів і кадрових служб</w:t>
            </w:r>
          </w:p>
        </w:tc>
        <w:tc>
          <w:tcPr>
            <w:tcW w:w="1260" w:type="dxa"/>
            <w:vAlign w:val="bottom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9"/>
              <w:ind w:left="1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9"/>
              <w:ind w:left="34" w:right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Екзамен</w:t>
            </w:r>
          </w:p>
        </w:tc>
      </w:tr>
      <w:tr w:rsidR="00F43AAD">
        <w:trPr>
          <w:trHeight w:val="528"/>
        </w:trPr>
        <w:tc>
          <w:tcPr>
            <w:tcW w:w="1680" w:type="dxa"/>
            <w:vAlign w:val="center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6" w:lineRule="auto"/>
              <w:ind w:left="9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СКВ  1.5</w:t>
            </w:r>
          </w:p>
        </w:tc>
        <w:tc>
          <w:tcPr>
            <w:tcW w:w="5100" w:type="dxa"/>
            <w:vAlign w:val="bottom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6" w:lineRule="auto"/>
              <w:ind w:left="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Антикризове управління</w:t>
            </w:r>
          </w:p>
        </w:tc>
        <w:tc>
          <w:tcPr>
            <w:tcW w:w="1260" w:type="dxa"/>
            <w:vAlign w:val="bottom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4"/>
              <w:ind w:left="1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4"/>
              <w:ind w:left="34" w:right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Екзамен</w:t>
            </w:r>
          </w:p>
        </w:tc>
      </w:tr>
      <w:tr w:rsidR="00F43AAD">
        <w:trPr>
          <w:trHeight w:val="528"/>
        </w:trPr>
        <w:tc>
          <w:tcPr>
            <w:tcW w:w="1680" w:type="dxa"/>
            <w:vAlign w:val="bottom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2" w:lineRule="auto"/>
              <w:ind w:left="9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СКВ  1.6</w:t>
            </w:r>
          </w:p>
        </w:tc>
        <w:tc>
          <w:tcPr>
            <w:tcW w:w="5100" w:type="dxa"/>
            <w:vAlign w:val="bottom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2" w:lineRule="auto"/>
              <w:ind w:left="96"/>
              <w:rPr>
                <w:color w:val="000000"/>
                <w:sz w:val="24"/>
                <w:szCs w:val="24"/>
                <w:highlight w:val="green"/>
              </w:rPr>
            </w:pPr>
            <w:r>
              <w:rPr>
                <w:color w:val="000000"/>
                <w:sz w:val="24"/>
                <w:szCs w:val="24"/>
              </w:rPr>
              <w:t>Інформаційна політика, комунікації та PR у сфері менеджменту людських ресурсів</w:t>
            </w:r>
          </w:p>
        </w:tc>
        <w:tc>
          <w:tcPr>
            <w:tcW w:w="1260" w:type="dxa"/>
            <w:vAlign w:val="bottom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4"/>
              <w:ind w:left="1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4"/>
              <w:ind w:left="34" w:right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Екзамен</w:t>
            </w:r>
          </w:p>
        </w:tc>
      </w:tr>
      <w:tr w:rsidR="00F43AAD">
        <w:trPr>
          <w:trHeight w:val="528"/>
        </w:trPr>
        <w:tc>
          <w:tcPr>
            <w:tcW w:w="1680" w:type="dxa"/>
            <w:vAlign w:val="center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2" w:lineRule="auto"/>
              <w:ind w:left="9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СКВ  1.7</w:t>
            </w:r>
          </w:p>
        </w:tc>
        <w:tc>
          <w:tcPr>
            <w:tcW w:w="5100" w:type="dxa"/>
            <w:vAlign w:val="bottom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2" w:lineRule="auto"/>
              <w:ind w:left="96"/>
              <w:rPr>
                <w:color w:val="000000"/>
                <w:sz w:val="24"/>
                <w:szCs w:val="24"/>
                <w:highlight w:val="green"/>
              </w:rPr>
            </w:pPr>
            <w:r>
              <w:rPr>
                <w:color w:val="000000"/>
                <w:sz w:val="24"/>
                <w:szCs w:val="24"/>
              </w:rPr>
              <w:t>Соціальний захист працівників та корпоративна культура в менеджменті персоналу</w:t>
            </w:r>
          </w:p>
        </w:tc>
        <w:tc>
          <w:tcPr>
            <w:tcW w:w="1260" w:type="dxa"/>
            <w:vAlign w:val="bottom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4"/>
              <w:ind w:left="1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4"/>
              <w:ind w:left="34" w:right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Екзамен</w:t>
            </w:r>
          </w:p>
        </w:tc>
      </w:tr>
      <w:tr w:rsidR="00F43AAD">
        <w:trPr>
          <w:trHeight w:val="528"/>
        </w:trPr>
        <w:tc>
          <w:tcPr>
            <w:tcW w:w="1680" w:type="dxa"/>
            <w:vAlign w:val="bottom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2" w:lineRule="auto"/>
              <w:ind w:left="9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СКВ  1.8</w:t>
            </w:r>
          </w:p>
        </w:tc>
        <w:tc>
          <w:tcPr>
            <w:tcW w:w="5100" w:type="dxa"/>
            <w:vAlign w:val="center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2" w:lineRule="auto"/>
              <w:ind w:left="96"/>
              <w:rPr>
                <w:color w:val="000000"/>
                <w:sz w:val="24"/>
                <w:szCs w:val="24"/>
                <w:highlight w:val="green"/>
              </w:rPr>
            </w:pPr>
            <w:r>
              <w:rPr>
                <w:color w:val="000000"/>
                <w:sz w:val="24"/>
                <w:szCs w:val="24"/>
              </w:rPr>
              <w:t>Стратегії розвитку персоналу та управління змінами в HR-менеджменті</w:t>
            </w:r>
          </w:p>
        </w:tc>
        <w:tc>
          <w:tcPr>
            <w:tcW w:w="1260" w:type="dxa"/>
            <w:vAlign w:val="bottom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4"/>
              <w:ind w:left="1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4"/>
              <w:ind w:left="34" w:right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Екзамен</w:t>
            </w:r>
          </w:p>
        </w:tc>
      </w:tr>
      <w:tr w:rsidR="00F43AAD">
        <w:trPr>
          <w:trHeight w:val="528"/>
        </w:trPr>
        <w:tc>
          <w:tcPr>
            <w:tcW w:w="1680" w:type="dxa"/>
            <w:vAlign w:val="center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2" w:lineRule="auto"/>
              <w:ind w:left="9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СКВ  1.9</w:t>
            </w:r>
          </w:p>
        </w:tc>
        <w:tc>
          <w:tcPr>
            <w:tcW w:w="5100" w:type="dxa"/>
            <w:vAlign w:val="center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2" w:lineRule="auto"/>
              <w:ind w:left="96"/>
              <w:rPr>
                <w:color w:val="000000"/>
                <w:sz w:val="24"/>
                <w:szCs w:val="24"/>
                <w:highlight w:val="green"/>
              </w:rPr>
            </w:pPr>
            <w:r>
              <w:rPr>
                <w:color w:val="000000"/>
                <w:sz w:val="24"/>
                <w:szCs w:val="24"/>
              </w:rPr>
              <w:t>Державна політика у сфері розвитку та управління людськими ресурсами в умовах повоєнного відновлення України</w:t>
            </w:r>
          </w:p>
        </w:tc>
        <w:tc>
          <w:tcPr>
            <w:tcW w:w="1260" w:type="dxa"/>
            <w:vAlign w:val="bottom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4"/>
              <w:ind w:left="1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4"/>
              <w:ind w:left="34" w:right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Екзамен</w:t>
            </w:r>
          </w:p>
        </w:tc>
      </w:tr>
      <w:tr w:rsidR="00F43AAD">
        <w:trPr>
          <w:trHeight w:val="528"/>
        </w:trPr>
        <w:tc>
          <w:tcPr>
            <w:tcW w:w="1680" w:type="dxa"/>
            <w:vAlign w:val="center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2" w:lineRule="auto"/>
              <w:ind w:left="9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СКВ  1.10</w:t>
            </w:r>
          </w:p>
        </w:tc>
        <w:tc>
          <w:tcPr>
            <w:tcW w:w="5100" w:type="dxa"/>
            <w:vAlign w:val="center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2" w:lineRule="auto"/>
              <w:ind w:left="96"/>
              <w:rPr>
                <w:color w:val="000000"/>
                <w:sz w:val="24"/>
                <w:szCs w:val="24"/>
                <w:highlight w:val="green"/>
              </w:rPr>
            </w:pPr>
            <w:r>
              <w:rPr>
                <w:color w:val="000000"/>
                <w:sz w:val="24"/>
                <w:szCs w:val="24"/>
              </w:rPr>
              <w:t>Сучасні форми, методи, технології менеджменту персоналу</w:t>
            </w:r>
          </w:p>
        </w:tc>
        <w:tc>
          <w:tcPr>
            <w:tcW w:w="1260" w:type="dxa"/>
            <w:vAlign w:val="bottom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4"/>
              <w:ind w:left="1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4"/>
              <w:ind w:left="34" w:right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Екзамен</w:t>
            </w:r>
          </w:p>
        </w:tc>
      </w:tr>
      <w:tr w:rsidR="00F43AAD">
        <w:trPr>
          <w:trHeight w:val="528"/>
        </w:trPr>
        <w:tc>
          <w:tcPr>
            <w:tcW w:w="1680" w:type="dxa"/>
            <w:vAlign w:val="bottom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2" w:lineRule="auto"/>
              <w:ind w:left="9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СКВ  2.1</w:t>
            </w:r>
          </w:p>
        </w:tc>
        <w:tc>
          <w:tcPr>
            <w:tcW w:w="5100" w:type="dxa"/>
            <w:vAlign w:val="bottom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2" w:lineRule="auto"/>
              <w:ind w:left="96"/>
              <w:rPr>
                <w:color w:val="000000"/>
                <w:sz w:val="24"/>
                <w:szCs w:val="24"/>
                <w:highlight w:val="green"/>
              </w:rPr>
            </w:pPr>
            <w:r>
              <w:rPr>
                <w:color w:val="000000"/>
                <w:sz w:val="24"/>
                <w:szCs w:val="24"/>
              </w:rPr>
              <w:t>Теорія державного управління та місцеве самоврядування</w:t>
            </w:r>
          </w:p>
        </w:tc>
        <w:tc>
          <w:tcPr>
            <w:tcW w:w="1260" w:type="dxa"/>
            <w:vAlign w:val="bottom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4"/>
              <w:ind w:left="1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560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4"/>
              <w:ind w:left="34" w:right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Екзамен</w:t>
            </w:r>
          </w:p>
        </w:tc>
      </w:tr>
      <w:tr w:rsidR="00F43AAD">
        <w:trPr>
          <w:trHeight w:val="528"/>
        </w:trPr>
        <w:tc>
          <w:tcPr>
            <w:tcW w:w="1680" w:type="dxa"/>
            <w:vAlign w:val="bottom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2" w:lineRule="auto"/>
              <w:ind w:left="9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СКВ  2.2</w:t>
            </w:r>
          </w:p>
        </w:tc>
        <w:tc>
          <w:tcPr>
            <w:tcW w:w="5100" w:type="dxa"/>
            <w:vAlign w:val="bottom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2" w:lineRule="auto"/>
              <w:ind w:left="96"/>
              <w:rPr>
                <w:color w:val="000000"/>
                <w:sz w:val="24"/>
                <w:szCs w:val="24"/>
                <w:highlight w:val="green"/>
              </w:rPr>
            </w:pPr>
            <w:r>
              <w:rPr>
                <w:color w:val="000000"/>
                <w:sz w:val="24"/>
                <w:szCs w:val="24"/>
              </w:rPr>
              <w:t>Історія розвитку служби в органах місцевого самоврядування</w:t>
            </w:r>
          </w:p>
        </w:tc>
        <w:tc>
          <w:tcPr>
            <w:tcW w:w="1260" w:type="dxa"/>
            <w:vAlign w:val="bottom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4"/>
              <w:ind w:left="1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560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4"/>
              <w:ind w:left="34" w:right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Екзамен</w:t>
            </w:r>
          </w:p>
        </w:tc>
      </w:tr>
      <w:tr w:rsidR="00F43AAD">
        <w:trPr>
          <w:trHeight w:val="528"/>
        </w:trPr>
        <w:tc>
          <w:tcPr>
            <w:tcW w:w="1680" w:type="dxa"/>
            <w:vAlign w:val="bottom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2" w:lineRule="auto"/>
              <w:ind w:left="9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СКВ  2.3</w:t>
            </w:r>
          </w:p>
        </w:tc>
        <w:tc>
          <w:tcPr>
            <w:tcW w:w="5100" w:type="dxa"/>
            <w:vAlign w:val="bottom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2" w:lineRule="auto"/>
              <w:ind w:left="96"/>
              <w:rPr>
                <w:color w:val="000000"/>
                <w:sz w:val="24"/>
                <w:szCs w:val="24"/>
                <w:highlight w:val="green"/>
              </w:rPr>
            </w:pPr>
            <w:r>
              <w:rPr>
                <w:color w:val="000000"/>
                <w:sz w:val="24"/>
                <w:szCs w:val="24"/>
              </w:rPr>
              <w:t>Основи місцевого самоврядування</w:t>
            </w:r>
          </w:p>
        </w:tc>
        <w:tc>
          <w:tcPr>
            <w:tcW w:w="1260" w:type="dxa"/>
            <w:vAlign w:val="bottom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4"/>
              <w:ind w:left="1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4"/>
              <w:ind w:left="34" w:right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Екзамен</w:t>
            </w:r>
          </w:p>
        </w:tc>
      </w:tr>
      <w:tr w:rsidR="00F43AAD">
        <w:trPr>
          <w:trHeight w:val="528"/>
        </w:trPr>
        <w:tc>
          <w:tcPr>
            <w:tcW w:w="1680" w:type="dxa"/>
            <w:vAlign w:val="bottom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2" w:lineRule="auto"/>
              <w:ind w:left="9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СКВ  2.4</w:t>
            </w:r>
          </w:p>
        </w:tc>
        <w:tc>
          <w:tcPr>
            <w:tcW w:w="5100" w:type="dxa"/>
            <w:vAlign w:val="bottom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2" w:lineRule="auto"/>
              <w:ind w:left="96"/>
              <w:rPr>
                <w:color w:val="000000"/>
                <w:sz w:val="24"/>
                <w:szCs w:val="24"/>
                <w:highlight w:val="green"/>
              </w:rPr>
            </w:pPr>
            <w:r>
              <w:rPr>
                <w:color w:val="000000"/>
                <w:sz w:val="24"/>
                <w:szCs w:val="24"/>
              </w:rPr>
              <w:t>Електронне урядування в органах місцевого самоврядування</w:t>
            </w:r>
          </w:p>
        </w:tc>
        <w:tc>
          <w:tcPr>
            <w:tcW w:w="1260" w:type="dxa"/>
            <w:vAlign w:val="bottom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4"/>
              <w:ind w:left="1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4"/>
              <w:ind w:left="34" w:right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Екзамен</w:t>
            </w:r>
          </w:p>
        </w:tc>
      </w:tr>
      <w:tr w:rsidR="00F43AAD">
        <w:trPr>
          <w:trHeight w:val="528"/>
        </w:trPr>
        <w:tc>
          <w:tcPr>
            <w:tcW w:w="1680" w:type="dxa"/>
            <w:vAlign w:val="bottom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2" w:lineRule="auto"/>
              <w:ind w:left="9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СКВ  2.5</w:t>
            </w:r>
          </w:p>
        </w:tc>
        <w:tc>
          <w:tcPr>
            <w:tcW w:w="5100" w:type="dxa"/>
            <w:vAlign w:val="bottom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2" w:lineRule="auto"/>
              <w:ind w:left="96"/>
              <w:rPr>
                <w:color w:val="000000"/>
                <w:sz w:val="24"/>
                <w:szCs w:val="24"/>
                <w:highlight w:val="green"/>
              </w:rPr>
            </w:pPr>
            <w:r>
              <w:rPr>
                <w:color w:val="000000"/>
                <w:sz w:val="24"/>
                <w:szCs w:val="24"/>
              </w:rPr>
              <w:t xml:space="preserve">Управління </w:t>
            </w:r>
            <w:proofErr w:type="spellStart"/>
            <w:r>
              <w:rPr>
                <w:color w:val="000000"/>
                <w:sz w:val="24"/>
                <w:szCs w:val="24"/>
              </w:rPr>
              <w:t>проєктами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місцевого розвитку</w:t>
            </w:r>
          </w:p>
        </w:tc>
        <w:tc>
          <w:tcPr>
            <w:tcW w:w="1260" w:type="dxa"/>
            <w:vAlign w:val="bottom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4"/>
              <w:ind w:left="1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4"/>
              <w:ind w:left="34" w:right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Екзамен</w:t>
            </w:r>
          </w:p>
        </w:tc>
      </w:tr>
      <w:tr w:rsidR="00F43AAD">
        <w:trPr>
          <w:trHeight w:val="528"/>
        </w:trPr>
        <w:tc>
          <w:tcPr>
            <w:tcW w:w="1680" w:type="dxa"/>
            <w:vAlign w:val="bottom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2" w:lineRule="auto"/>
              <w:ind w:left="9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СКВ  2.6</w:t>
            </w:r>
          </w:p>
        </w:tc>
        <w:tc>
          <w:tcPr>
            <w:tcW w:w="5100" w:type="dxa"/>
            <w:vAlign w:val="bottom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2" w:lineRule="auto"/>
              <w:ind w:left="96"/>
              <w:rPr>
                <w:color w:val="000000"/>
                <w:sz w:val="24"/>
                <w:szCs w:val="24"/>
                <w:highlight w:val="green"/>
              </w:rPr>
            </w:pPr>
            <w:r>
              <w:rPr>
                <w:color w:val="000000"/>
                <w:sz w:val="24"/>
                <w:szCs w:val="24"/>
              </w:rPr>
              <w:t>Управління комунальними підприємствами</w:t>
            </w:r>
          </w:p>
        </w:tc>
        <w:tc>
          <w:tcPr>
            <w:tcW w:w="1260" w:type="dxa"/>
            <w:vAlign w:val="bottom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4"/>
              <w:ind w:left="1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4"/>
              <w:ind w:left="34" w:right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Екзамен</w:t>
            </w:r>
          </w:p>
        </w:tc>
      </w:tr>
      <w:tr w:rsidR="00F43AAD">
        <w:trPr>
          <w:trHeight w:val="528"/>
        </w:trPr>
        <w:tc>
          <w:tcPr>
            <w:tcW w:w="1680" w:type="dxa"/>
            <w:vAlign w:val="bottom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2" w:lineRule="auto"/>
              <w:ind w:left="9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СКВ  2.7</w:t>
            </w:r>
          </w:p>
        </w:tc>
        <w:tc>
          <w:tcPr>
            <w:tcW w:w="5100" w:type="dxa"/>
            <w:vAlign w:val="bottom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2" w:lineRule="auto"/>
              <w:ind w:left="96"/>
              <w:rPr>
                <w:color w:val="000000"/>
                <w:sz w:val="24"/>
                <w:szCs w:val="24"/>
                <w:highlight w:val="green"/>
              </w:rPr>
            </w:pPr>
            <w:r>
              <w:rPr>
                <w:color w:val="000000"/>
                <w:sz w:val="24"/>
                <w:szCs w:val="24"/>
              </w:rPr>
              <w:t>Інвестиційний менеджмент у місцевому самоврядуванні</w:t>
            </w:r>
          </w:p>
        </w:tc>
        <w:tc>
          <w:tcPr>
            <w:tcW w:w="1260" w:type="dxa"/>
            <w:vAlign w:val="bottom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4"/>
              <w:ind w:left="1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4"/>
              <w:ind w:left="34" w:right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Екзамен</w:t>
            </w:r>
          </w:p>
        </w:tc>
      </w:tr>
      <w:tr w:rsidR="00F43AAD">
        <w:trPr>
          <w:trHeight w:val="528"/>
        </w:trPr>
        <w:tc>
          <w:tcPr>
            <w:tcW w:w="1680" w:type="dxa"/>
            <w:vAlign w:val="bottom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2" w:lineRule="auto"/>
              <w:ind w:left="9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СКВ  2.8</w:t>
            </w:r>
          </w:p>
        </w:tc>
        <w:tc>
          <w:tcPr>
            <w:tcW w:w="5100" w:type="dxa"/>
            <w:vAlign w:val="bottom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2" w:lineRule="auto"/>
              <w:ind w:left="96"/>
              <w:rPr>
                <w:color w:val="000000"/>
                <w:sz w:val="24"/>
                <w:szCs w:val="24"/>
                <w:highlight w:val="green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Партисипація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в громадах</w:t>
            </w:r>
          </w:p>
        </w:tc>
        <w:tc>
          <w:tcPr>
            <w:tcW w:w="1260" w:type="dxa"/>
            <w:vAlign w:val="bottom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4"/>
              <w:ind w:left="1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4"/>
              <w:ind w:left="34" w:right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Екзамен</w:t>
            </w:r>
          </w:p>
        </w:tc>
      </w:tr>
      <w:tr w:rsidR="00F43AAD">
        <w:trPr>
          <w:trHeight w:val="528"/>
        </w:trPr>
        <w:tc>
          <w:tcPr>
            <w:tcW w:w="1680" w:type="dxa"/>
            <w:vAlign w:val="bottom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2" w:lineRule="auto"/>
              <w:ind w:left="9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СКВ  2.9</w:t>
            </w:r>
          </w:p>
        </w:tc>
        <w:tc>
          <w:tcPr>
            <w:tcW w:w="5100" w:type="dxa"/>
            <w:vAlign w:val="bottom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2" w:lineRule="auto"/>
              <w:ind w:left="96"/>
              <w:rPr>
                <w:color w:val="000000"/>
                <w:sz w:val="24"/>
                <w:szCs w:val="24"/>
                <w:highlight w:val="green"/>
              </w:rPr>
            </w:pPr>
            <w:r>
              <w:rPr>
                <w:color w:val="000000"/>
                <w:sz w:val="24"/>
                <w:szCs w:val="24"/>
              </w:rPr>
              <w:t xml:space="preserve">Адміністративна процедура </w:t>
            </w:r>
          </w:p>
        </w:tc>
        <w:tc>
          <w:tcPr>
            <w:tcW w:w="1260" w:type="dxa"/>
            <w:vAlign w:val="bottom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4"/>
              <w:ind w:left="1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4"/>
              <w:ind w:left="34" w:right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Екзамен</w:t>
            </w:r>
          </w:p>
        </w:tc>
      </w:tr>
      <w:tr w:rsidR="00F43AAD">
        <w:trPr>
          <w:trHeight w:val="528"/>
        </w:trPr>
        <w:tc>
          <w:tcPr>
            <w:tcW w:w="1680" w:type="dxa"/>
            <w:vAlign w:val="bottom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2" w:lineRule="auto"/>
              <w:ind w:left="9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СКВ  2.10</w:t>
            </w:r>
          </w:p>
        </w:tc>
        <w:tc>
          <w:tcPr>
            <w:tcW w:w="5100" w:type="dxa"/>
            <w:vAlign w:val="bottom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2" w:lineRule="auto"/>
              <w:ind w:left="96"/>
              <w:rPr>
                <w:color w:val="000000"/>
                <w:sz w:val="24"/>
                <w:szCs w:val="24"/>
                <w:highlight w:val="green"/>
              </w:rPr>
            </w:pPr>
            <w:r>
              <w:rPr>
                <w:color w:val="000000"/>
                <w:sz w:val="24"/>
                <w:szCs w:val="24"/>
              </w:rPr>
              <w:t>Техніка проектування актів місцевого самоврядування</w:t>
            </w:r>
          </w:p>
        </w:tc>
        <w:tc>
          <w:tcPr>
            <w:tcW w:w="1260" w:type="dxa"/>
            <w:vAlign w:val="bottom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4"/>
              <w:ind w:left="1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4"/>
              <w:ind w:left="34" w:right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Екзамен</w:t>
            </w:r>
          </w:p>
        </w:tc>
      </w:tr>
      <w:tr w:rsidR="00F43AAD">
        <w:trPr>
          <w:trHeight w:val="528"/>
        </w:trPr>
        <w:tc>
          <w:tcPr>
            <w:tcW w:w="1680" w:type="dxa"/>
            <w:vAlign w:val="bottom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2" w:lineRule="auto"/>
              <w:ind w:left="9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СКВ  3.1</w:t>
            </w:r>
          </w:p>
        </w:tc>
        <w:tc>
          <w:tcPr>
            <w:tcW w:w="5100" w:type="dxa"/>
            <w:vAlign w:val="bottom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2" w:lineRule="auto"/>
              <w:ind w:left="96"/>
              <w:rPr>
                <w:color w:val="000000"/>
                <w:sz w:val="24"/>
                <w:szCs w:val="24"/>
                <w:highlight w:val="green"/>
              </w:rPr>
            </w:pPr>
            <w:r>
              <w:rPr>
                <w:color w:val="000000"/>
                <w:sz w:val="24"/>
                <w:szCs w:val="24"/>
              </w:rPr>
              <w:t>Захист конфіденційної інформації, комерційної таємниці та персональних даних</w:t>
            </w:r>
          </w:p>
        </w:tc>
        <w:tc>
          <w:tcPr>
            <w:tcW w:w="1260" w:type="dxa"/>
            <w:vAlign w:val="bottom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4"/>
              <w:ind w:left="1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560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4"/>
              <w:ind w:left="34" w:right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Екзамен</w:t>
            </w:r>
          </w:p>
        </w:tc>
      </w:tr>
      <w:tr w:rsidR="00F43AAD">
        <w:trPr>
          <w:trHeight w:val="528"/>
        </w:trPr>
        <w:tc>
          <w:tcPr>
            <w:tcW w:w="1680" w:type="dxa"/>
            <w:vAlign w:val="bottom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2" w:lineRule="auto"/>
              <w:ind w:left="9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СКВ  3.2</w:t>
            </w:r>
          </w:p>
        </w:tc>
        <w:tc>
          <w:tcPr>
            <w:tcW w:w="5100" w:type="dxa"/>
            <w:vAlign w:val="bottom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2" w:lineRule="auto"/>
              <w:ind w:left="96"/>
              <w:rPr>
                <w:color w:val="000000"/>
                <w:sz w:val="24"/>
                <w:szCs w:val="24"/>
                <w:highlight w:val="green"/>
              </w:rPr>
            </w:pPr>
            <w:r>
              <w:rPr>
                <w:color w:val="000000"/>
                <w:sz w:val="24"/>
                <w:szCs w:val="24"/>
              </w:rPr>
              <w:t xml:space="preserve">Протидія </w:t>
            </w:r>
            <w:proofErr w:type="spellStart"/>
            <w:r>
              <w:rPr>
                <w:color w:val="000000"/>
                <w:sz w:val="24"/>
                <w:szCs w:val="24"/>
              </w:rPr>
              <w:t>мобінгу</w:t>
            </w:r>
            <w:proofErr w:type="spellEnd"/>
          </w:p>
        </w:tc>
        <w:tc>
          <w:tcPr>
            <w:tcW w:w="1260" w:type="dxa"/>
            <w:vAlign w:val="bottom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4"/>
              <w:ind w:left="1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560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4"/>
              <w:ind w:left="34" w:right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Екзамен</w:t>
            </w:r>
          </w:p>
        </w:tc>
      </w:tr>
      <w:tr w:rsidR="00F43AAD">
        <w:trPr>
          <w:trHeight w:val="528"/>
        </w:trPr>
        <w:tc>
          <w:tcPr>
            <w:tcW w:w="1680" w:type="dxa"/>
            <w:vAlign w:val="bottom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2" w:lineRule="auto"/>
              <w:ind w:left="9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СКВ  3.3</w:t>
            </w:r>
          </w:p>
        </w:tc>
        <w:tc>
          <w:tcPr>
            <w:tcW w:w="5100" w:type="dxa"/>
            <w:vAlign w:val="bottom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2" w:lineRule="auto"/>
              <w:ind w:left="96"/>
              <w:rPr>
                <w:color w:val="000000"/>
                <w:sz w:val="24"/>
                <w:szCs w:val="24"/>
                <w:highlight w:val="green"/>
              </w:rPr>
            </w:pPr>
            <w:r>
              <w:rPr>
                <w:color w:val="000000"/>
                <w:sz w:val="24"/>
                <w:szCs w:val="24"/>
              </w:rPr>
              <w:t>Електронний кадровий документообіг</w:t>
            </w:r>
          </w:p>
        </w:tc>
        <w:tc>
          <w:tcPr>
            <w:tcW w:w="1260" w:type="dxa"/>
            <w:vAlign w:val="bottom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4"/>
              <w:ind w:left="1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4"/>
              <w:ind w:left="34" w:right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Екзамен</w:t>
            </w:r>
          </w:p>
        </w:tc>
      </w:tr>
      <w:tr w:rsidR="00F43AAD">
        <w:trPr>
          <w:trHeight w:val="528"/>
        </w:trPr>
        <w:tc>
          <w:tcPr>
            <w:tcW w:w="1680" w:type="dxa"/>
            <w:vAlign w:val="bottom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2" w:lineRule="auto"/>
              <w:ind w:left="9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СКВ  3.4</w:t>
            </w:r>
          </w:p>
        </w:tc>
        <w:tc>
          <w:tcPr>
            <w:tcW w:w="5100" w:type="dxa"/>
            <w:vAlign w:val="bottom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2" w:lineRule="auto"/>
              <w:ind w:left="96"/>
              <w:rPr>
                <w:color w:val="000000"/>
                <w:sz w:val="24"/>
                <w:szCs w:val="24"/>
                <w:highlight w:val="green"/>
              </w:rPr>
            </w:pPr>
            <w:r>
              <w:rPr>
                <w:color w:val="000000"/>
                <w:sz w:val="24"/>
                <w:szCs w:val="24"/>
              </w:rPr>
              <w:t>Медіація</w:t>
            </w:r>
          </w:p>
        </w:tc>
        <w:tc>
          <w:tcPr>
            <w:tcW w:w="1260" w:type="dxa"/>
            <w:vAlign w:val="bottom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4"/>
              <w:ind w:left="1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4"/>
              <w:ind w:left="34" w:right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Екзамен</w:t>
            </w:r>
          </w:p>
        </w:tc>
      </w:tr>
      <w:tr w:rsidR="00F43AAD">
        <w:trPr>
          <w:trHeight w:val="528"/>
        </w:trPr>
        <w:tc>
          <w:tcPr>
            <w:tcW w:w="1680" w:type="dxa"/>
            <w:vAlign w:val="bottom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2" w:lineRule="auto"/>
              <w:ind w:left="9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СКВ  3.5</w:t>
            </w:r>
          </w:p>
        </w:tc>
        <w:tc>
          <w:tcPr>
            <w:tcW w:w="5100" w:type="dxa"/>
            <w:vAlign w:val="bottom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2" w:lineRule="auto"/>
              <w:ind w:left="96"/>
              <w:rPr>
                <w:color w:val="000000"/>
                <w:sz w:val="24"/>
                <w:szCs w:val="24"/>
                <w:highlight w:val="green"/>
              </w:rPr>
            </w:pPr>
            <w:r>
              <w:rPr>
                <w:color w:val="000000"/>
                <w:sz w:val="24"/>
                <w:szCs w:val="24"/>
              </w:rPr>
              <w:t>Ораторське мистецтво</w:t>
            </w:r>
          </w:p>
        </w:tc>
        <w:tc>
          <w:tcPr>
            <w:tcW w:w="1260" w:type="dxa"/>
            <w:vAlign w:val="bottom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4"/>
              <w:ind w:left="1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4"/>
              <w:ind w:left="34" w:right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Екзамен</w:t>
            </w:r>
          </w:p>
        </w:tc>
      </w:tr>
      <w:tr w:rsidR="00F43AAD">
        <w:trPr>
          <w:trHeight w:val="528"/>
        </w:trPr>
        <w:tc>
          <w:tcPr>
            <w:tcW w:w="1680" w:type="dxa"/>
            <w:vAlign w:val="bottom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2" w:lineRule="auto"/>
              <w:ind w:left="9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СКВ  3.6</w:t>
            </w:r>
          </w:p>
        </w:tc>
        <w:tc>
          <w:tcPr>
            <w:tcW w:w="5100" w:type="dxa"/>
            <w:vAlign w:val="bottom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2" w:lineRule="auto"/>
              <w:ind w:left="96"/>
              <w:rPr>
                <w:color w:val="000000"/>
                <w:sz w:val="24"/>
                <w:szCs w:val="24"/>
                <w:highlight w:val="green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Командоутворення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та управління конфліктами</w:t>
            </w:r>
          </w:p>
        </w:tc>
        <w:tc>
          <w:tcPr>
            <w:tcW w:w="1260" w:type="dxa"/>
            <w:vAlign w:val="bottom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4"/>
              <w:ind w:left="1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4"/>
              <w:ind w:left="34" w:right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Екзамен</w:t>
            </w:r>
          </w:p>
        </w:tc>
      </w:tr>
      <w:tr w:rsidR="00F43AAD">
        <w:trPr>
          <w:trHeight w:val="528"/>
        </w:trPr>
        <w:tc>
          <w:tcPr>
            <w:tcW w:w="1680" w:type="dxa"/>
            <w:vAlign w:val="bottom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2" w:lineRule="auto"/>
              <w:ind w:left="9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СКВ  3.7</w:t>
            </w:r>
          </w:p>
        </w:tc>
        <w:tc>
          <w:tcPr>
            <w:tcW w:w="5100" w:type="dxa"/>
            <w:vAlign w:val="bottom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2" w:lineRule="auto"/>
              <w:ind w:left="96"/>
              <w:rPr>
                <w:color w:val="000000"/>
                <w:sz w:val="24"/>
                <w:szCs w:val="24"/>
                <w:highlight w:val="green"/>
              </w:rPr>
            </w:pPr>
            <w:r>
              <w:rPr>
                <w:color w:val="000000"/>
                <w:sz w:val="24"/>
                <w:szCs w:val="24"/>
              </w:rPr>
              <w:t>Управління неурядовими організаціями</w:t>
            </w:r>
          </w:p>
        </w:tc>
        <w:tc>
          <w:tcPr>
            <w:tcW w:w="1260" w:type="dxa"/>
            <w:vAlign w:val="bottom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4"/>
              <w:ind w:left="1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4"/>
              <w:ind w:left="34" w:right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Екзамен</w:t>
            </w:r>
          </w:p>
        </w:tc>
      </w:tr>
      <w:tr w:rsidR="00F43AAD">
        <w:trPr>
          <w:trHeight w:val="528"/>
        </w:trPr>
        <w:tc>
          <w:tcPr>
            <w:tcW w:w="1680" w:type="dxa"/>
            <w:vAlign w:val="bottom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2" w:lineRule="auto"/>
              <w:ind w:left="9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СКВ  3.8</w:t>
            </w:r>
          </w:p>
        </w:tc>
        <w:tc>
          <w:tcPr>
            <w:tcW w:w="5100" w:type="dxa"/>
            <w:vAlign w:val="center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2" w:lineRule="auto"/>
              <w:ind w:left="96"/>
              <w:rPr>
                <w:color w:val="000000"/>
                <w:sz w:val="24"/>
                <w:szCs w:val="24"/>
                <w:highlight w:val="green"/>
              </w:rPr>
            </w:pPr>
            <w:r>
              <w:rPr>
                <w:color w:val="000000"/>
                <w:sz w:val="24"/>
                <w:szCs w:val="24"/>
              </w:rPr>
              <w:t>Міжнародне трудове право</w:t>
            </w:r>
          </w:p>
        </w:tc>
        <w:tc>
          <w:tcPr>
            <w:tcW w:w="1260" w:type="dxa"/>
            <w:vAlign w:val="bottom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4"/>
              <w:ind w:left="1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4"/>
              <w:ind w:left="34" w:right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Екзамен</w:t>
            </w:r>
          </w:p>
        </w:tc>
      </w:tr>
      <w:tr w:rsidR="00F43AAD">
        <w:trPr>
          <w:trHeight w:val="559"/>
        </w:trPr>
        <w:tc>
          <w:tcPr>
            <w:tcW w:w="1680" w:type="dxa"/>
            <w:vAlign w:val="bottom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9" w:lineRule="auto"/>
              <w:ind w:left="9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СКВ  3.9</w:t>
            </w:r>
          </w:p>
        </w:tc>
        <w:tc>
          <w:tcPr>
            <w:tcW w:w="5100" w:type="dxa"/>
            <w:vAlign w:val="bottom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9" w:lineRule="auto"/>
              <w:ind w:left="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Міжнародний захист прав людини</w:t>
            </w:r>
          </w:p>
        </w:tc>
        <w:tc>
          <w:tcPr>
            <w:tcW w:w="1260" w:type="dxa"/>
            <w:vAlign w:val="bottom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2"/>
              <w:ind w:left="1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2"/>
              <w:ind w:left="34" w:right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Екзамен</w:t>
            </w:r>
          </w:p>
        </w:tc>
      </w:tr>
      <w:tr w:rsidR="00F43AAD">
        <w:trPr>
          <w:trHeight w:val="820"/>
        </w:trPr>
        <w:tc>
          <w:tcPr>
            <w:tcW w:w="1680" w:type="dxa"/>
            <w:vAlign w:val="bottom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СКВ  3.10</w:t>
            </w:r>
          </w:p>
        </w:tc>
        <w:tc>
          <w:tcPr>
            <w:tcW w:w="5100" w:type="dxa"/>
            <w:vAlign w:val="bottom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Психологія соціальної взаємодії</w:t>
            </w:r>
          </w:p>
        </w:tc>
        <w:tc>
          <w:tcPr>
            <w:tcW w:w="1260" w:type="dxa"/>
            <w:vAlign w:val="bottom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right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Екзамен</w:t>
            </w:r>
          </w:p>
        </w:tc>
      </w:tr>
      <w:tr w:rsidR="00F43AAD">
        <w:trPr>
          <w:trHeight w:val="547"/>
        </w:trPr>
        <w:tc>
          <w:tcPr>
            <w:tcW w:w="6780" w:type="dxa"/>
            <w:gridSpan w:val="2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2" w:lineRule="auto"/>
              <w:ind w:left="111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Загальний обсяг вибіркових компонент (професійної</w:t>
            </w:r>
          </w:p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11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підготовки):</w:t>
            </w:r>
          </w:p>
        </w:tc>
        <w:tc>
          <w:tcPr>
            <w:tcW w:w="2820" w:type="dxa"/>
            <w:gridSpan w:val="2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4"/>
              <w:ind w:left="17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45</w:t>
            </w:r>
          </w:p>
        </w:tc>
      </w:tr>
      <w:tr w:rsidR="00F43AAD">
        <w:trPr>
          <w:trHeight w:val="259"/>
        </w:trPr>
        <w:tc>
          <w:tcPr>
            <w:tcW w:w="6780" w:type="dxa"/>
            <w:gridSpan w:val="2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1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Загальний обсяг вибіркових компонент</w:t>
            </w:r>
            <w:r>
              <w:rPr>
                <w:color w:val="000000"/>
                <w:sz w:val="24"/>
                <w:szCs w:val="24"/>
              </w:rPr>
              <w:t>:</w:t>
            </w:r>
          </w:p>
        </w:tc>
        <w:tc>
          <w:tcPr>
            <w:tcW w:w="2820" w:type="dxa"/>
            <w:gridSpan w:val="2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60</w:t>
            </w:r>
          </w:p>
        </w:tc>
      </w:tr>
      <w:tr w:rsidR="00F43AAD">
        <w:trPr>
          <w:trHeight w:val="280"/>
        </w:trPr>
        <w:tc>
          <w:tcPr>
            <w:tcW w:w="6780" w:type="dxa"/>
            <w:gridSpan w:val="2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54" w:lineRule="auto"/>
              <w:ind w:left="111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ЗАГАЛЬНИЙ ОБСЯГ ОСВІТНЬОЇ ПРОГРАМИ:</w:t>
            </w:r>
          </w:p>
        </w:tc>
        <w:tc>
          <w:tcPr>
            <w:tcW w:w="2820" w:type="dxa"/>
            <w:gridSpan w:val="2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54" w:lineRule="auto"/>
              <w:ind w:left="17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240</w:t>
            </w:r>
          </w:p>
        </w:tc>
      </w:tr>
    </w:tbl>
    <w:p w:rsidR="00F43AAD" w:rsidRDefault="00F43AAD">
      <w:pPr>
        <w:tabs>
          <w:tab w:val="left" w:pos="2796"/>
        </w:tabs>
        <w:spacing w:before="160"/>
        <w:rPr>
          <w:b/>
          <w:sz w:val="28"/>
          <w:szCs w:val="28"/>
        </w:rPr>
      </w:pPr>
    </w:p>
    <w:p w:rsidR="00F43AAD" w:rsidRDefault="00F43AAD">
      <w:pPr>
        <w:pBdr>
          <w:top w:val="nil"/>
          <w:left w:val="nil"/>
          <w:bottom w:val="nil"/>
          <w:right w:val="nil"/>
          <w:between w:val="nil"/>
        </w:pBdr>
        <w:spacing w:before="88"/>
        <w:rPr>
          <w:b/>
          <w:color w:val="000000"/>
          <w:sz w:val="20"/>
          <w:szCs w:val="20"/>
        </w:rPr>
        <w:sectPr w:rsidR="00F43AAD">
          <w:pgSz w:w="11920" w:h="16840"/>
          <w:pgMar w:top="1134" w:right="709" w:bottom="1135" w:left="1559" w:header="720" w:footer="720" w:gutter="0"/>
          <w:cols w:space="720"/>
        </w:sectPr>
      </w:pPr>
    </w:p>
    <w:p w:rsidR="00F43AAD" w:rsidRDefault="00973DBC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4645"/>
        </w:tabs>
        <w:spacing w:before="76"/>
        <w:ind w:left="4645" w:hanging="278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Структурно-логічна схема освітньої програми</w:t>
      </w:r>
    </w:p>
    <w:p w:rsidR="00F43AAD" w:rsidRDefault="00F43AAD">
      <w:pPr>
        <w:pBdr>
          <w:top w:val="nil"/>
          <w:left w:val="nil"/>
          <w:bottom w:val="nil"/>
          <w:right w:val="nil"/>
          <w:between w:val="nil"/>
        </w:pBdr>
        <w:rPr>
          <w:color w:val="C00000"/>
          <w:sz w:val="18"/>
          <w:szCs w:val="18"/>
        </w:rPr>
      </w:pPr>
    </w:p>
    <w:tbl>
      <w:tblPr>
        <w:tblStyle w:val="aa"/>
        <w:tblW w:w="1417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39"/>
        <w:gridCol w:w="280"/>
        <w:gridCol w:w="1606"/>
        <w:gridCol w:w="268"/>
        <w:gridCol w:w="1572"/>
        <w:gridCol w:w="243"/>
        <w:gridCol w:w="1599"/>
        <w:gridCol w:w="236"/>
        <w:gridCol w:w="1567"/>
        <w:gridCol w:w="236"/>
        <w:gridCol w:w="1635"/>
        <w:gridCol w:w="236"/>
        <w:gridCol w:w="1247"/>
        <w:gridCol w:w="238"/>
        <w:gridCol w:w="1568"/>
      </w:tblGrid>
      <w:tr w:rsidR="00F43AAD">
        <w:trPr>
          <w:jc w:val="center"/>
        </w:trPr>
        <w:tc>
          <w:tcPr>
            <w:tcW w:w="1642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 семестр</w:t>
            </w:r>
          </w:p>
        </w:tc>
        <w:tc>
          <w:tcPr>
            <w:tcW w:w="281" w:type="dxa"/>
            <w:vMerge w:val="restart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 семестр</w:t>
            </w:r>
          </w:p>
        </w:tc>
        <w:tc>
          <w:tcPr>
            <w:tcW w:w="268" w:type="dxa"/>
            <w:vMerge w:val="restart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74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 семестр</w:t>
            </w:r>
          </w:p>
        </w:tc>
        <w:tc>
          <w:tcPr>
            <w:tcW w:w="243" w:type="dxa"/>
            <w:vMerge w:val="restart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601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 семестр</w:t>
            </w:r>
          </w:p>
        </w:tc>
        <w:tc>
          <w:tcPr>
            <w:tcW w:w="231" w:type="dxa"/>
            <w:vMerge w:val="restart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69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 семестр</w:t>
            </w:r>
          </w:p>
        </w:tc>
        <w:tc>
          <w:tcPr>
            <w:tcW w:w="226" w:type="dxa"/>
            <w:vMerge w:val="restart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637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 семестр</w:t>
            </w:r>
          </w:p>
        </w:tc>
        <w:tc>
          <w:tcPr>
            <w:tcW w:w="233" w:type="dxa"/>
            <w:vMerge w:val="restart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 семестр</w:t>
            </w:r>
          </w:p>
        </w:tc>
        <w:tc>
          <w:tcPr>
            <w:tcW w:w="238" w:type="dxa"/>
            <w:vMerge w:val="restart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70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8 семестр</w:t>
            </w:r>
          </w:p>
        </w:tc>
      </w:tr>
      <w:tr w:rsidR="00F43AAD">
        <w:trPr>
          <w:jc w:val="center"/>
        </w:trPr>
        <w:tc>
          <w:tcPr>
            <w:tcW w:w="1642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Історія української державності</w:t>
            </w:r>
          </w:p>
        </w:tc>
        <w:tc>
          <w:tcPr>
            <w:tcW w:w="281" w:type="dxa"/>
            <w:vMerge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Філософія (філософія, релігієзнавство, логіка)</w:t>
            </w:r>
          </w:p>
        </w:tc>
        <w:tc>
          <w:tcPr>
            <w:tcW w:w="268" w:type="dxa"/>
            <w:vMerge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74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Соціально-політичні студії (соціологія, політологія, основи демократії та громадянського </w:t>
            </w:r>
            <w:proofErr w:type="spellStart"/>
            <w:r>
              <w:rPr>
                <w:color w:val="000000"/>
                <w:sz w:val="20"/>
                <w:szCs w:val="20"/>
              </w:rPr>
              <w:t>супільства</w:t>
            </w:r>
            <w:proofErr w:type="spellEnd"/>
            <w:r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243" w:type="dxa"/>
            <w:vMerge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601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Профспілки в умовах соціальних трансформацій</w:t>
            </w:r>
          </w:p>
        </w:tc>
        <w:tc>
          <w:tcPr>
            <w:tcW w:w="231" w:type="dxa"/>
            <w:vMerge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69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Основи національної безпеки</w:t>
            </w:r>
          </w:p>
        </w:tc>
        <w:tc>
          <w:tcPr>
            <w:tcW w:w="226" w:type="dxa"/>
            <w:vMerge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637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Комплаєнс</w:t>
            </w:r>
            <w:proofErr w:type="spellEnd"/>
          </w:p>
        </w:tc>
        <w:tc>
          <w:tcPr>
            <w:tcW w:w="233" w:type="dxa"/>
            <w:vMerge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Лідерство</w:t>
            </w:r>
          </w:p>
        </w:tc>
        <w:tc>
          <w:tcPr>
            <w:tcW w:w="238" w:type="dxa"/>
            <w:vMerge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70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F43AAD">
        <w:trPr>
          <w:jc w:val="center"/>
        </w:trPr>
        <w:tc>
          <w:tcPr>
            <w:tcW w:w="1642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Академічні студії та доброчесність</w:t>
            </w:r>
          </w:p>
        </w:tc>
        <w:tc>
          <w:tcPr>
            <w:tcW w:w="281" w:type="dxa"/>
            <w:vMerge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bottom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Права людини та громадянське суспільство</w:t>
            </w:r>
          </w:p>
        </w:tc>
        <w:tc>
          <w:tcPr>
            <w:tcW w:w="268" w:type="dxa"/>
            <w:vMerge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74" w:type="dxa"/>
            <w:vAlign w:val="bottom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Соціальне забезпечення</w:t>
            </w:r>
          </w:p>
        </w:tc>
        <w:tc>
          <w:tcPr>
            <w:tcW w:w="243" w:type="dxa"/>
            <w:vMerge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601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Соціальне забезпечення</w:t>
            </w:r>
          </w:p>
        </w:tc>
        <w:tc>
          <w:tcPr>
            <w:tcW w:w="231" w:type="dxa"/>
            <w:vMerge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69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Протидія та запобігання корупції</w:t>
            </w:r>
          </w:p>
        </w:tc>
        <w:tc>
          <w:tcPr>
            <w:tcW w:w="226" w:type="dxa"/>
            <w:vMerge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637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Кримінальна відповідальність у сфері трудових відносин</w:t>
            </w:r>
          </w:p>
        </w:tc>
        <w:tc>
          <w:tcPr>
            <w:tcW w:w="233" w:type="dxa"/>
            <w:vMerge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Державний контроль в сфері трудових відносин</w:t>
            </w:r>
          </w:p>
        </w:tc>
        <w:tc>
          <w:tcPr>
            <w:tcW w:w="238" w:type="dxa"/>
            <w:vMerge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70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Кваліфікаційна атестація</w:t>
            </w:r>
          </w:p>
        </w:tc>
      </w:tr>
      <w:tr w:rsidR="00F43AAD">
        <w:trPr>
          <w:jc w:val="center"/>
        </w:trPr>
        <w:tc>
          <w:tcPr>
            <w:tcW w:w="1642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Вступ до фаху</w:t>
            </w:r>
          </w:p>
        </w:tc>
        <w:tc>
          <w:tcPr>
            <w:tcW w:w="281" w:type="dxa"/>
            <w:vMerge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Трудове законодавство</w:t>
            </w:r>
          </w:p>
        </w:tc>
        <w:tc>
          <w:tcPr>
            <w:tcW w:w="268" w:type="dxa"/>
            <w:vMerge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574" w:type="dxa"/>
            <w:vAlign w:val="bottom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Трудове законодавство</w:t>
            </w:r>
          </w:p>
        </w:tc>
        <w:tc>
          <w:tcPr>
            <w:tcW w:w="243" w:type="dxa"/>
            <w:vMerge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601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Цивільний захист, безпека життєдіяльності та охорона праці</w:t>
            </w:r>
          </w:p>
        </w:tc>
        <w:tc>
          <w:tcPr>
            <w:tcW w:w="231" w:type="dxa"/>
            <w:vMerge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69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Навчальна практика "Економіка фірми"</w:t>
            </w:r>
          </w:p>
        </w:tc>
        <w:tc>
          <w:tcPr>
            <w:tcW w:w="226" w:type="dxa"/>
            <w:vMerge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637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Захист трудових прав</w:t>
            </w:r>
          </w:p>
        </w:tc>
        <w:tc>
          <w:tcPr>
            <w:tcW w:w="233" w:type="dxa"/>
            <w:vMerge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Теорія управління змінами</w:t>
            </w:r>
          </w:p>
        </w:tc>
        <w:tc>
          <w:tcPr>
            <w:tcW w:w="238" w:type="dxa"/>
            <w:vMerge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70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Виробнича практика</w:t>
            </w:r>
          </w:p>
        </w:tc>
      </w:tr>
      <w:tr w:rsidR="00F43AAD">
        <w:trPr>
          <w:jc w:val="center"/>
        </w:trPr>
        <w:tc>
          <w:tcPr>
            <w:tcW w:w="1642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Українська мова за професійним спрямуванням</w:t>
            </w:r>
          </w:p>
        </w:tc>
        <w:tc>
          <w:tcPr>
            <w:tcW w:w="281" w:type="dxa"/>
            <w:vMerge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bottom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Психологія праці та управління персоналом</w:t>
            </w:r>
          </w:p>
        </w:tc>
        <w:tc>
          <w:tcPr>
            <w:tcW w:w="268" w:type="dxa"/>
            <w:vMerge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574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Статистика</w:t>
            </w:r>
          </w:p>
        </w:tc>
        <w:tc>
          <w:tcPr>
            <w:tcW w:w="243" w:type="dxa"/>
            <w:vMerge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601" w:type="dxa"/>
            <w:vAlign w:val="bottom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Державна служба</w:t>
            </w:r>
          </w:p>
        </w:tc>
        <w:tc>
          <w:tcPr>
            <w:tcW w:w="231" w:type="dxa"/>
            <w:vMerge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69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Бухгалтерський </w:t>
            </w:r>
            <w:proofErr w:type="spellStart"/>
            <w:r>
              <w:rPr>
                <w:color w:val="000000"/>
                <w:sz w:val="20"/>
                <w:szCs w:val="20"/>
              </w:rPr>
              <w:t>облiк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та аудит</w:t>
            </w:r>
          </w:p>
        </w:tc>
        <w:tc>
          <w:tcPr>
            <w:tcW w:w="226" w:type="dxa"/>
            <w:vMerge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637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Основи оподаткування</w:t>
            </w:r>
          </w:p>
        </w:tc>
        <w:tc>
          <w:tcPr>
            <w:tcW w:w="233" w:type="dxa"/>
            <w:vMerge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Державна політика в сфері зайнятості</w:t>
            </w:r>
          </w:p>
        </w:tc>
        <w:tc>
          <w:tcPr>
            <w:tcW w:w="238" w:type="dxa"/>
            <w:vMerge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70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Рекрутинг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та кадрова політика</w:t>
            </w:r>
          </w:p>
        </w:tc>
      </w:tr>
      <w:tr w:rsidR="00F43AAD">
        <w:trPr>
          <w:jc w:val="center"/>
        </w:trPr>
        <w:tc>
          <w:tcPr>
            <w:tcW w:w="1642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Основи менеджменту</w:t>
            </w:r>
          </w:p>
        </w:tc>
        <w:tc>
          <w:tcPr>
            <w:tcW w:w="281" w:type="dxa"/>
            <w:vMerge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Основи економічного права</w:t>
            </w:r>
          </w:p>
        </w:tc>
        <w:tc>
          <w:tcPr>
            <w:tcW w:w="268" w:type="dxa"/>
            <w:vMerge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574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Організація кадрової роботи</w:t>
            </w:r>
          </w:p>
        </w:tc>
        <w:tc>
          <w:tcPr>
            <w:tcW w:w="243" w:type="dxa"/>
            <w:vMerge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601" w:type="dxa"/>
            <w:vAlign w:val="bottom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Служба в органах місцевого самоврядування</w:t>
            </w:r>
          </w:p>
        </w:tc>
        <w:tc>
          <w:tcPr>
            <w:tcW w:w="231" w:type="dxa"/>
            <w:vMerge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69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26" w:type="dxa"/>
            <w:vMerge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637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Муніципальний менеджмент</w:t>
            </w:r>
          </w:p>
        </w:tc>
        <w:tc>
          <w:tcPr>
            <w:tcW w:w="233" w:type="dxa"/>
            <w:vMerge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Управління персоналом</w:t>
            </w:r>
          </w:p>
        </w:tc>
        <w:tc>
          <w:tcPr>
            <w:tcW w:w="238" w:type="dxa"/>
            <w:vMerge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70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Підготовка кваліфікаційної роботи</w:t>
            </w:r>
          </w:p>
        </w:tc>
      </w:tr>
      <w:tr w:rsidR="00F43AAD">
        <w:trPr>
          <w:jc w:val="center"/>
        </w:trPr>
        <w:tc>
          <w:tcPr>
            <w:tcW w:w="1642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Іноземна мова</w:t>
            </w:r>
          </w:p>
        </w:tc>
        <w:tc>
          <w:tcPr>
            <w:tcW w:w="281" w:type="dxa"/>
            <w:vMerge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Іноземна мова</w:t>
            </w:r>
          </w:p>
        </w:tc>
        <w:tc>
          <w:tcPr>
            <w:tcW w:w="268" w:type="dxa"/>
            <w:vMerge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74" w:type="dxa"/>
            <w:vAlign w:val="bottom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Іноземна мова</w:t>
            </w:r>
          </w:p>
        </w:tc>
        <w:tc>
          <w:tcPr>
            <w:tcW w:w="243" w:type="dxa"/>
            <w:vMerge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601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Іноземна мова</w:t>
            </w:r>
          </w:p>
        </w:tc>
        <w:tc>
          <w:tcPr>
            <w:tcW w:w="231" w:type="dxa"/>
            <w:vMerge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69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Іноземна мова професійного спрямування</w:t>
            </w:r>
          </w:p>
        </w:tc>
        <w:tc>
          <w:tcPr>
            <w:tcW w:w="226" w:type="dxa"/>
            <w:vMerge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637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33" w:type="dxa"/>
            <w:vMerge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38" w:type="dxa"/>
            <w:vMerge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70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F43AAD">
        <w:trPr>
          <w:jc w:val="center"/>
        </w:trPr>
        <w:tc>
          <w:tcPr>
            <w:tcW w:w="1642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Інформаційно-комунікаційні технології</w:t>
            </w:r>
          </w:p>
        </w:tc>
        <w:tc>
          <w:tcPr>
            <w:tcW w:w="281" w:type="dxa"/>
            <w:vMerge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Інформаційно-комунікаційні технології</w:t>
            </w:r>
          </w:p>
        </w:tc>
        <w:tc>
          <w:tcPr>
            <w:tcW w:w="268" w:type="dxa"/>
            <w:vMerge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74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Методи та технології прийняття управлінських рішень в HR-менеджменті</w:t>
            </w:r>
          </w:p>
        </w:tc>
        <w:tc>
          <w:tcPr>
            <w:tcW w:w="243" w:type="dxa"/>
            <w:vMerge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601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31" w:type="dxa"/>
            <w:vMerge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69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Тренінгові та </w:t>
            </w:r>
            <w:proofErr w:type="spellStart"/>
            <w:r>
              <w:rPr>
                <w:color w:val="000000"/>
                <w:sz w:val="20"/>
                <w:szCs w:val="20"/>
              </w:rPr>
              <w:t>коучингові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технології у роботі HR-менеджера</w:t>
            </w:r>
          </w:p>
        </w:tc>
        <w:tc>
          <w:tcPr>
            <w:tcW w:w="226" w:type="dxa"/>
            <w:vMerge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637" w:type="dxa"/>
            <w:vAlign w:val="bottom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Інформаційні системи  та технології  в менеджменті</w:t>
            </w:r>
          </w:p>
        </w:tc>
        <w:tc>
          <w:tcPr>
            <w:tcW w:w="233" w:type="dxa"/>
            <w:vMerge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38" w:type="dxa"/>
            <w:vMerge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70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F43AAD">
        <w:trPr>
          <w:jc w:val="center"/>
        </w:trPr>
        <w:tc>
          <w:tcPr>
            <w:tcW w:w="1642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Макроекономiка</w:t>
            </w:r>
            <w:proofErr w:type="spellEnd"/>
          </w:p>
        </w:tc>
        <w:tc>
          <w:tcPr>
            <w:tcW w:w="281" w:type="dxa"/>
            <w:vMerge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Мiкроекономiка</w:t>
            </w:r>
            <w:proofErr w:type="spellEnd"/>
          </w:p>
        </w:tc>
        <w:tc>
          <w:tcPr>
            <w:tcW w:w="268" w:type="dxa"/>
            <w:vMerge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574" w:type="dxa"/>
            <w:vAlign w:val="bottom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3" w:type="dxa"/>
            <w:vMerge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601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31" w:type="dxa"/>
            <w:vMerge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569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6" w:type="dxa"/>
            <w:vMerge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637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33" w:type="dxa"/>
            <w:vMerge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38" w:type="dxa"/>
            <w:vMerge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570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F43AAD" w:rsidRDefault="00F43AAD">
      <w:pPr>
        <w:pBdr>
          <w:top w:val="nil"/>
          <w:left w:val="nil"/>
          <w:bottom w:val="nil"/>
          <w:right w:val="nil"/>
          <w:between w:val="nil"/>
        </w:pBdr>
        <w:tabs>
          <w:tab w:val="left" w:pos="1740"/>
          <w:tab w:val="left" w:pos="3516"/>
          <w:tab w:val="left" w:pos="5424"/>
          <w:tab w:val="left" w:pos="5580"/>
          <w:tab w:val="left" w:pos="7836"/>
          <w:tab w:val="left" w:pos="7944"/>
          <w:tab w:val="left" w:pos="9828"/>
          <w:tab w:val="left" w:pos="11316"/>
          <w:tab w:val="left" w:pos="11388"/>
          <w:tab w:val="left" w:pos="13092"/>
          <w:tab w:val="left" w:pos="13212"/>
        </w:tabs>
        <w:spacing w:before="2"/>
        <w:rPr>
          <w:b/>
          <w:color w:val="000000"/>
          <w:sz w:val="24"/>
          <w:szCs w:val="24"/>
        </w:rPr>
        <w:sectPr w:rsidR="00F43AAD">
          <w:pgSz w:w="16840" w:h="11920" w:orient="landscape"/>
          <w:pgMar w:top="1240" w:right="992" w:bottom="280" w:left="992" w:header="720" w:footer="720" w:gutter="0"/>
          <w:cols w:space="720"/>
        </w:sectPr>
      </w:pPr>
    </w:p>
    <w:p w:rsidR="00F43AAD" w:rsidRDefault="00973DBC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255"/>
        </w:tabs>
        <w:spacing w:before="68"/>
        <w:ind w:left="2255" w:hanging="298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Форма атестації здобувачів вищої освіти</w:t>
      </w:r>
    </w:p>
    <w:p w:rsidR="00F43AAD" w:rsidRDefault="00F43AAD">
      <w:pPr>
        <w:pBdr>
          <w:top w:val="nil"/>
          <w:left w:val="nil"/>
          <w:bottom w:val="nil"/>
          <w:right w:val="nil"/>
          <w:between w:val="nil"/>
        </w:pBdr>
        <w:spacing w:before="17"/>
        <w:rPr>
          <w:b/>
          <w:color w:val="000000"/>
          <w:sz w:val="28"/>
          <w:szCs w:val="28"/>
        </w:rPr>
      </w:pPr>
    </w:p>
    <w:p w:rsidR="00F43AAD" w:rsidRDefault="00973DBC">
      <w:pPr>
        <w:spacing w:before="1"/>
        <w:ind w:right="18" w:firstLine="705"/>
        <w:jc w:val="both"/>
        <w:rPr>
          <w:sz w:val="28"/>
          <w:szCs w:val="28"/>
        </w:rPr>
      </w:pPr>
      <w:r>
        <w:rPr>
          <w:sz w:val="28"/>
          <w:szCs w:val="28"/>
        </w:rPr>
        <w:t>Атестація здійснюється екзаменаційною комісією, до складу якої можуть включатися представники роботодавців та/або їх об’єднань відповідно до Положення про організацію освітнього процесу в Академії праці, соціальних відносин і туризму.</w:t>
      </w:r>
    </w:p>
    <w:p w:rsidR="00F43AAD" w:rsidRDefault="00973DBC">
      <w:pPr>
        <w:spacing w:before="1"/>
        <w:ind w:right="18" w:firstLine="705"/>
        <w:jc w:val="both"/>
        <w:rPr>
          <w:sz w:val="28"/>
          <w:szCs w:val="28"/>
        </w:rPr>
      </w:pPr>
      <w:r>
        <w:rPr>
          <w:sz w:val="28"/>
          <w:szCs w:val="28"/>
        </w:rPr>
        <w:t>Атестація випускників</w:t>
      </w:r>
      <w:r>
        <w:rPr>
          <w:sz w:val="28"/>
          <w:szCs w:val="28"/>
        </w:rPr>
        <w:t xml:space="preserve"> освітньо-професійної програми «HR-менеджмент» спеціальності 073 «Менеджмент» проводиться у формі публічного захисту (демонстрації) кваліфікаційної роботи і завершується видачою документу встановленого зразка про присудження йому ступеня бакалавр  із  прис</w:t>
      </w:r>
      <w:r>
        <w:rPr>
          <w:sz w:val="28"/>
          <w:szCs w:val="28"/>
        </w:rPr>
        <w:t>воєнням  кваліфікації:  бакалавр  менеджменту, HR-менеджмент.</w:t>
      </w:r>
    </w:p>
    <w:p w:rsidR="00F43AAD" w:rsidRDefault="00973DBC">
      <w:pPr>
        <w:ind w:right="16" w:firstLine="705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Вимоги до кваліфікаційної бакалаврської роботи. </w:t>
      </w:r>
      <w:r>
        <w:rPr>
          <w:sz w:val="28"/>
          <w:szCs w:val="28"/>
        </w:rPr>
        <w:t>Кваліфікаційна робота має передбачати розв’язання складного спеціалізованого завдання або практичної проблеми в сфері менеджменту персоналу, що ха</w:t>
      </w:r>
      <w:r>
        <w:rPr>
          <w:sz w:val="28"/>
          <w:szCs w:val="28"/>
        </w:rPr>
        <w:t>рактеризується комплексністю і невизначеністю умов, із застосуванням теорій та методів науки менеджмент.</w:t>
      </w:r>
    </w:p>
    <w:p w:rsidR="00F43AAD" w:rsidRDefault="00973DBC">
      <w:pPr>
        <w:ind w:right="13" w:firstLine="705"/>
        <w:jc w:val="both"/>
        <w:rPr>
          <w:sz w:val="28"/>
          <w:szCs w:val="28"/>
        </w:rPr>
      </w:pPr>
      <w:r>
        <w:rPr>
          <w:sz w:val="28"/>
          <w:szCs w:val="28"/>
        </w:rPr>
        <w:t>Кваліфікаційна бакалаврська робота з менеджменту призначена для встановлення відповідності отриманих здобувачем результатів навчання (</w:t>
      </w:r>
      <w:proofErr w:type="spellStart"/>
      <w:r>
        <w:rPr>
          <w:sz w:val="28"/>
          <w:szCs w:val="28"/>
        </w:rPr>
        <w:t>компетентностей</w:t>
      </w:r>
      <w:proofErr w:type="spellEnd"/>
      <w:r>
        <w:rPr>
          <w:sz w:val="28"/>
          <w:szCs w:val="28"/>
        </w:rPr>
        <w:t xml:space="preserve">) </w:t>
      </w:r>
      <w:r>
        <w:rPr>
          <w:sz w:val="28"/>
          <w:szCs w:val="28"/>
        </w:rPr>
        <w:t>вимогам стандартів вищої освіти.</w:t>
      </w:r>
    </w:p>
    <w:p w:rsidR="00F43AAD" w:rsidRDefault="00973DBC">
      <w:pPr>
        <w:ind w:right="15" w:firstLine="705"/>
        <w:jc w:val="both"/>
        <w:rPr>
          <w:sz w:val="28"/>
          <w:szCs w:val="28"/>
        </w:rPr>
      </w:pPr>
      <w:r>
        <w:rPr>
          <w:sz w:val="28"/>
          <w:szCs w:val="28"/>
        </w:rPr>
        <w:t>Кваліфікаційні роботи здобувачів вищої освіти проходять перевірку на відсутність академічного плагіату (відповідно до вимог «Положення про систему запобігання та виявлення академічного плагіату у наукових та навчальних прац</w:t>
      </w:r>
      <w:r>
        <w:rPr>
          <w:sz w:val="28"/>
          <w:szCs w:val="28"/>
        </w:rPr>
        <w:t>ях працівників і здобувачів вищої освіти Академії праці, соціальних відносин і туризму та Рішення «Про затвердження порядку проведення перевірки кваліфікаційних робіт, наукових праць та навчальних видань щодо наявності запозичень з інших документів», введе</w:t>
      </w:r>
      <w:r>
        <w:rPr>
          <w:sz w:val="28"/>
          <w:szCs w:val="28"/>
        </w:rPr>
        <w:t>ного в дію наказом ректора Академії праці, соціальних відносин і туризму.</w:t>
      </w:r>
    </w:p>
    <w:p w:rsidR="00F43AAD" w:rsidRDefault="00973DBC">
      <w:pPr>
        <w:ind w:right="15" w:firstLine="705"/>
        <w:jc w:val="both"/>
        <w:rPr>
          <w:sz w:val="28"/>
          <w:szCs w:val="28"/>
        </w:rPr>
        <w:sectPr w:rsidR="00F43AAD">
          <w:pgSz w:w="11920" w:h="16840"/>
          <w:pgMar w:top="1140" w:right="850" w:bottom="280" w:left="1700" w:header="720" w:footer="720" w:gutter="0"/>
          <w:cols w:space="720"/>
        </w:sectPr>
      </w:pPr>
      <w:r>
        <w:rPr>
          <w:sz w:val="28"/>
          <w:szCs w:val="28"/>
        </w:rPr>
        <w:t xml:space="preserve">Кваліфікаційна робота має бути оприлюднена на офіційному сайті Академії, або у </w:t>
      </w:r>
      <w:proofErr w:type="spellStart"/>
      <w:r>
        <w:rPr>
          <w:sz w:val="28"/>
          <w:szCs w:val="28"/>
        </w:rPr>
        <w:t>репозитарії</w:t>
      </w:r>
      <w:proofErr w:type="spellEnd"/>
      <w:r>
        <w:rPr>
          <w:sz w:val="28"/>
          <w:szCs w:val="28"/>
        </w:rPr>
        <w:t xml:space="preserve"> Академії.</w:t>
      </w:r>
    </w:p>
    <w:p w:rsidR="00F43AAD" w:rsidRDefault="00973DBC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317"/>
        </w:tabs>
        <w:spacing w:before="61"/>
        <w:ind w:left="2317" w:hanging="278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 xml:space="preserve">Матриця відповідності програмних </w:t>
      </w:r>
      <w:proofErr w:type="spellStart"/>
      <w:r>
        <w:rPr>
          <w:b/>
          <w:color w:val="000000"/>
          <w:sz w:val="28"/>
          <w:szCs w:val="28"/>
        </w:rPr>
        <w:t>компетентностей</w:t>
      </w:r>
      <w:proofErr w:type="spellEnd"/>
      <w:r>
        <w:rPr>
          <w:b/>
          <w:color w:val="000000"/>
          <w:sz w:val="28"/>
          <w:szCs w:val="28"/>
        </w:rPr>
        <w:t xml:space="preserve"> компонентам освітньої програми</w:t>
      </w:r>
    </w:p>
    <w:p w:rsidR="00F43AAD" w:rsidRDefault="00F43AAD">
      <w:pPr>
        <w:tabs>
          <w:tab w:val="left" w:pos="2317"/>
        </w:tabs>
        <w:spacing w:before="61"/>
        <w:rPr>
          <w:b/>
          <w:color w:val="C00000"/>
          <w:sz w:val="28"/>
          <w:szCs w:val="28"/>
        </w:rPr>
      </w:pPr>
    </w:p>
    <w:tbl>
      <w:tblPr>
        <w:tblStyle w:val="ab"/>
        <w:tblW w:w="16444" w:type="dxa"/>
        <w:tblInd w:w="-41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283"/>
      </w:tblGrid>
      <w:tr w:rsidR="00F43AAD">
        <w:trPr>
          <w:trHeight w:val="280"/>
        </w:trPr>
        <w:tc>
          <w:tcPr>
            <w:tcW w:w="426" w:type="dxa"/>
            <w:vMerge w:val="restart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2"/>
                <w:szCs w:val="12"/>
              </w:rPr>
            </w:pPr>
          </w:p>
        </w:tc>
        <w:tc>
          <w:tcPr>
            <w:tcW w:w="2977" w:type="dxa"/>
            <w:gridSpan w:val="10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50" w:lineRule="auto"/>
              <w:ind w:left="842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Цикл загальної підготовки</w:t>
            </w:r>
          </w:p>
        </w:tc>
        <w:tc>
          <w:tcPr>
            <w:tcW w:w="13041" w:type="dxa"/>
            <w:gridSpan w:val="31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50" w:lineRule="auto"/>
              <w:ind w:left="18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Цикл професійної підготовки</w:t>
            </w:r>
          </w:p>
        </w:tc>
      </w:tr>
      <w:tr w:rsidR="00F43AAD">
        <w:trPr>
          <w:trHeight w:val="683"/>
        </w:trPr>
        <w:tc>
          <w:tcPr>
            <w:tcW w:w="426" w:type="dxa"/>
            <w:vMerge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84" w:right="33" w:hanging="126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ОК 1</w:t>
            </w:r>
          </w:p>
        </w:tc>
        <w:tc>
          <w:tcPr>
            <w:tcW w:w="283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84" w:right="33" w:hanging="126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ОК 2</w:t>
            </w:r>
          </w:p>
        </w:tc>
        <w:tc>
          <w:tcPr>
            <w:tcW w:w="284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84" w:right="33" w:hanging="126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ОК 3</w:t>
            </w:r>
          </w:p>
        </w:tc>
        <w:tc>
          <w:tcPr>
            <w:tcW w:w="283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84" w:right="33" w:hanging="126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ОК 4</w:t>
            </w:r>
          </w:p>
        </w:tc>
        <w:tc>
          <w:tcPr>
            <w:tcW w:w="284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84" w:right="33" w:hanging="126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ОК 5</w:t>
            </w:r>
          </w:p>
        </w:tc>
        <w:tc>
          <w:tcPr>
            <w:tcW w:w="283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84" w:right="33" w:hanging="126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ОК 6</w:t>
            </w:r>
          </w:p>
        </w:tc>
        <w:tc>
          <w:tcPr>
            <w:tcW w:w="284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84" w:right="33" w:hanging="126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ОК 7</w:t>
            </w:r>
          </w:p>
        </w:tc>
        <w:tc>
          <w:tcPr>
            <w:tcW w:w="283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84" w:right="33" w:hanging="126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ОК 8</w:t>
            </w:r>
          </w:p>
        </w:tc>
        <w:tc>
          <w:tcPr>
            <w:tcW w:w="284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84" w:right="33" w:hanging="126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ОК 9</w:t>
            </w:r>
          </w:p>
        </w:tc>
        <w:tc>
          <w:tcPr>
            <w:tcW w:w="425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34" w:right="33" w:hanging="76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ОК 10</w:t>
            </w:r>
          </w:p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39" w:right="33" w:hanging="81"/>
              <w:rPr>
                <w:b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34" w:right="33" w:hanging="76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ОК 11</w:t>
            </w:r>
          </w:p>
        </w:tc>
        <w:tc>
          <w:tcPr>
            <w:tcW w:w="426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34" w:right="33" w:hanging="76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ОК 12</w:t>
            </w:r>
          </w:p>
        </w:tc>
        <w:tc>
          <w:tcPr>
            <w:tcW w:w="425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34" w:right="33" w:hanging="76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ОК 13</w:t>
            </w:r>
          </w:p>
        </w:tc>
        <w:tc>
          <w:tcPr>
            <w:tcW w:w="425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34" w:right="33" w:hanging="76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ОК 14</w:t>
            </w:r>
          </w:p>
        </w:tc>
        <w:tc>
          <w:tcPr>
            <w:tcW w:w="425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34" w:right="33" w:hanging="76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ОК 15</w:t>
            </w:r>
          </w:p>
        </w:tc>
        <w:tc>
          <w:tcPr>
            <w:tcW w:w="426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34" w:right="33" w:hanging="76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ОК 16</w:t>
            </w:r>
          </w:p>
        </w:tc>
        <w:tc>
          <w:tcPr>
            <w:tcW w:w="425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34" w:right="33" w:hanging="76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ОК 17</w:t>
            </w:r>
          </w:p>
        </w:tc>
        <w:tc>
          <w:tcPr>
            <w:tcW w:w="425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34" w:right="33" w:hanging="76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ОК 18</w:t>
            </w:r>
          </w:p>
        </w:tc>
        <w:tc>
          <w:tcPr>
            <w:tcW w:w="425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34" w:right="33" w:hanging="76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ОК 19</w:t>
            </w:r>
          </w:p>
        </w:tc>
        <w:tc>
          <w:tcPr>
            <w:tcW w:w="426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34" w:right="33" w:hanging="76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ОК 20</w:t>
            </w:r>
          </w:p>
        </w:tc>
        <w:tc>
          <w:tcPr>
            <w:tcW w:w="425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34" w:right="33" w:hanging="76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ОК 21</w:t>
            </w:r>
          </w:p>
        </w:tc>
        <w:tc>
          <w:tcPr>
            <w:tcW w:w="425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34" w:right="33" w:hanging="76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ОК 22</w:t>
            </w:r>
          </w:p>
        </w:tc>
        <w:tc>
          <w:tcPr>
            <w:tcW w:w="425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34" w:right="33" w:hanging="76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ОК 23</w:t>
            </w:r>
          </w:p>
        </w:tc>
        <w:tc>
          <w:tcPr>
            <w:tcW w:w="426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34" w:right="33" w:hanging="76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ОК 24</w:t>
            </w:r>
          </w:p>
        </w:tc>
        <w:tc>
          <w:tcPr>
            <w:tcW w:w="425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34" w:right="33" w:hanging="76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ОК 25</w:t>
            </w:r>
          </w:p>
        </w:tc>
        <w:tc>
          <w:tcPr>
            <w:tcW w:w="425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34" w:right="33" w:hanging="76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ОК 26</w:t>
            </w:r>
          </w:p>
        </w:tc>
        <w:tc>
          <w:tcPr>
            <w:tcW w:w="425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34" w:right="33" w:hanging="76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ОК 27</w:t>
            </w:r>
          </w:p>
        </w:tc>
        <w:tc>
          <w:tcPr>
            <w:tcW w:w="426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34" w:right="33" w:hanging="76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ОК 28</w:t>
            </w:r>
          </w:p>
        </w:tc>
        <w:tc>
          <w:tcPr>
            <w:tcW w:w="425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34" w:right="33" w:hanging="76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ОК 29</w:t>
            </w:r>
          </w:p>
        </w:tc>
        <w:tc>
          <w:tcPr>
            <w:tcW w:w="425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34" w:right="33" w:hanging="76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ОК 30</w:t>
            </w:r>
          </w:p>
        </w:tc>
        <w:tc>
          <w:tcPr>
            <w:tcW w:w="425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34" w:right="33" w:hanging="76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ОК 31</w:t>
            </w:r>
          </w:p>
        </w:tc>
        <w:tc>
          <w:tcPr>
            <w:tcW w:w="426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34" w:right="33" w:hanging="76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ОК 32</w:t>
            </w:r>
          </w:p>
        </w:tc>
        <w:tc>
          <w:tcPr>
            <w:tcW w:w="425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34" w:right="33" w:hanging="76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ОК 33</w:t>
            </w:r>
          </w:p>
        </w:tc>
        <w:tc>
          <w:tcPr>
            <w:tcW w:w="425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34" w:right="33" w:hanging="76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ОК 34</w:t>
            </w:r>
          </w:p>
        </w:tc>
        <w:tc>
          <w:tcPr>
            <w:tcW w:w="425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34" w:right="33" w:hanging="76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ОК 35</w:t>
            </w:r>
          </w:p>
        </w:tc>
        <w:tc>
          <w:tcPr>
            <w:tcW w:w="426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34" w:right="33" w:hanging="76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ОК 36</w:t>
            </w:r>
          </w:p>
        </w:tc>
        <w:tc>
          <w:tcPr>
            <w:tcW w:w="425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34" w:right="33" w:hanging="76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ОК 37</w:t>
            </w:r>
          </w:p>
        </w:tc>
        <w:tc>
          <w:tcPr>
            <w:tcW w:w="425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34" w:right="33" w:hanging="76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ОК 38</w:t>
            </w:r>
          </w:p>
        </w:tc>
        <w:tc>
          <w:tcPr>
            <w:tcW w:w="425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34" w:right="33" w:hanging="76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ОК 39</w:t>
            </w:r>
          </w:p>
        </w:tc>
        <w:tc>
          <w:tcPr>
            <w:tcW w:w="426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34" w:right="33" w:hanging="76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ОК 40</w:t>
            </w:r>
          </w:p>
        </w:tc>
        <w:tc>
          <w:tcPr>
            <w:tcW w:w="283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34" w:right="33" w:hanging="76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ОК 41</w:t>
            </w:r>
          </w:p>
        </w:tc>
      </w:tr>
      <w:tr w:rsidR="00F43AAD">
        <w:trPr>
          <w:trHeight w:val="221"/>
        </w:trPr>
        <w:tc>
          <w:tcPr>
            <w:tcW w:w="426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194" w:lineRule="auto"/>
              <w:ind w:left="28" w:right="10"/>
              <w:jc w:val="center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ІК</w:t>
            </w:r>
          </w:p>
        </w:tc>
        <w:tc>
          <w:tcPr>
            <w:tcW w:w="284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194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+</w:t>
            </w:r>
          </w:p>
        </w:tc>
        <w:tc>
          <w:tcPr>
            <w:tcW w:w="283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194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+</w:t>
            </w:r>
          </w:p>
        </w:tc>
        <w:tc>
          <w:tcPr>
            <w:tcW w:w="284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194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+</w:t>
            </w:r>
          </w:p>
        </w:tc>
        <w:tc>
          <w:tcPr>
            <w:tcW w:w="283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194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+</w:t>
            </w:r>
          </w:p>
        </w:tc>
        <w:tc>
          <w:tcPr>
            <w:tcW w:w="284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194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+</w:t>
            </w:r>
          </w:p>
        </w:tc>
        <w:tc>
          <w:tcPr>
            <w:tcW w:w="283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194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+</w:t>
            </w:r>
          </w:p>
        </w:tc>
        <w:tc>
          <w:tcPr>
            <w:tcW w:w="284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194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+</w:t>
            </w:r>
          </w:p>
        </w:tc>
        <w:tc>
          <w:tcPr>
            <w:tcW w:w="283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194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+</w:t>
            </w:r>
          </w:p>
        </w:tc>
        <w:tc>
          <w:tcPr>
            <w:tcW w:w="284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194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+</w:t>
            </w:r>
          </w:p>
        </w:tc>
        <w:tc>
          <w:tcPr>
            <w:tcW w:w="425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194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+</w:t>
            </w:r>
          </w:p>
        </w:tc>
        <w:tc>
          <w:tcPr>
            <w:tcW w:w="425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194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+</w:t>
            </w:r>
          </w:p>
        </w:tc>
        <w:tc>
          <w:tcPr>
            <w:tcW w:w="426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194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+</w:t>
            </w:r>
          </w:p>
        </w:tc>
        <w:tc>
          <w:tcPr>
            <w:tcW w:w="425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194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+</w:t>
            </w:r>
          </w:p>
        </w:tc>
        <w:tc>
          <w:tcPr>
            <w:tcW w:w="425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194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+</w:t>
            </w:r>
          </w:p>
        </w:tc>
        <w:tc>
          <w:tcPr>
            <w:tcW w:w="425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194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+</w:t>
            </w:r>
          </w:p>
        </w:tc>
        <w:tc>
          <w:tcPr>
            <w:tcW w:w="426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194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+</w:t>
            </w:r>
          </w:p>
        </w:tc>
        <w:tc>
          <w:tcPr>
            <w:tcW w:w="425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194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+</w:t>
            </w:r>
          </w:p>
        </w:tc>
        <w:tc>
          <w:tcPr>
            <w:tcW w:w="425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194" w:lineRule="auto"/>
              <w:ind w:left="23" w:right="100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+</w:t>
            </w:r>
          </w:p>
        </w:tc>
        <w:tc>
          <w:tcPr>
            <w:tcW w:w="425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194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+</w:t>
            </w:r>
          </w:p>
        </w:tc>
        <w:tc>
          <w:tcPr>
            <w:tcW w:w="426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194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+</w:t>
            </w:r>
          </w:p>
        </w:tc>
        <w:tc>
          <w:tcPr>
            <w:tcW w:w="425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194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+</w:t>
            </w:r>
          </w:p>
        </w:tc>
        <w:tc>
          <w:tcPr>
            <w:tcW w:w="425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194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+</w:t>
            </w:r>
          </w:p>
        </w:tc>
        <w:tc>
          <w:tcPr>
            <w:tcW w:w="425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194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+</w:t>
            </w:r>
          </w:p>
        </w:tc>
        <w:tc>
          <w:tcPr>
            <w:tcW w:w="426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194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+</w:t>
            </w:r>
          </w:p>
        </w:tc>
        <w:tc>
          <w:tcPr>
            <w:tcW w:w="425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194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+</w:t>
            </w:r>
          </w:p>
        </w:tc>
        <w:tc>
          <w:tcPr>
            <w:tcW w:w="425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194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+</w:t>
            </w:r>
          </w:p>
        </w:tc>
        <w:tc>
          <w:tcPr>
            <w:tcW w:w="425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194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+</w:t>
            </w:r>
          </w:p>
        </w:tc>
        <w:tc>
          <w:tcPr>
            <w:tcW w:w="426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194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+</w:t>
            </w:r>
          </w:p>
        </w:tc>
        <w:tc>
          <w:tcPr>
            <w:tcW w:w="425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194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+</w:t>
            </w:r>
          </w:p>
        </w:tc>
        <w:tc>
          <w:tcPr>
            <w:tcW w:w="425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194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+</w:t>
            </w:r>
          </w:p>
        </w:tc>
        <w:tc>
          <w:tcPr>
            <w:tcW w:w="425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194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+</w:t>
            </w:r>
          </w:p>
        </w:tc>
        <w:tc>
          <w:tcPr>
            <w:tcW w:w="426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194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+</w:t>
            </w:r>
          </w:p>
        </w:tc>
        <w:tc>
          <w:tcPr>
            <w:tcW w:w="425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194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+</w:t>
            </w:r>
          </w:p>
        </w:tc>
        <w:tc>
          <w:tcPr>
            <w:tcW w:w="425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194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+</w:t>
            </w:r>
          </w:p>
        </w:tc>
        <w:tc>
          <w:tcPr>
            <w:tcW w:w="425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194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+</w:t>
            </w:r>
          </w:p>
        </w:tc>
        <w:tc>
          <w:tcPr>
            <w:tcW w:w="426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194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+</w:t>
            </w:r>
          </w:p>
        </w:tc>
        <w:tc>
          <w:tcPr>
            <w:tcW w:w="425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194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+</w:t>
            </w:r>
          </w:p>
        </w:tc>
        <w:tc>
          <w:tcPr>
            <w:tcW w:w="425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194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+</w:t>
            </w:r>
          </w:p>
        </w:tc>
        <w:tc>
          <w:tcPr>
            <w:tcW w:w="425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194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+</w:t>
            </w:r>
          </w:p>
        </w:tc>
        <w:tc>
          <w:tcPr>
            <w:tcW w:w="426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194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+</w:t>
            </w:r>
          </w:p>
        </w:tc>
        <w:tc>
          <w:tcPr>
            <w:tcW w:w="283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194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+</w:t>
            </w:r>
          </w:p>
        </w:tc>
      </w:tr>
      <w:tr w:rsidR="00F43AAD">
        <w:trPr>
          <w:trHeight w:val="241"/>
        </w:trPr>
        <w:tc>
          <w:tcPr>
            <w:tcW w:w="426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09" w:lineRule="auto"/>
              <w:ind w:left="28" w:right="10"/>
              <w:jc w:val="center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ЗК 1</w:t>
            </w:r>
          </w:p>
        </w:tc>
        <w:tc>
          <w:tcPr>
            <w:tcW w:w="284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+</w:t>
            </w:r>
          </w:p>
        </w:tc>
        <w:tc>
          <w:tcPr>
            <w:tcW w:w="283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09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+</w:t>
            </w:r>
          </w:p>
        </w:tc>
        <w:tc>
          <w:tcPr>
            <w:tcW w:w="284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+</w:t>
            </w:r>
          </w:p>
        </w:tc>
        <w:tc>
          <w:tcPr>
            <w:tcW w:w="284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09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+</w:t>
            </w:r>
          </w:p>
        </w:tc>
        <w:tc>
          <w:tcPr>
            <w:tcW w:w="284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+</w:t>
            </w:r>
          </w:p>
        </w:tc>
        <w:tc>
          <w:tcPr>
            <w:tcW w:w="283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4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+</w:t>
            </w: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09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C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C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+</w:t>
            </w:r>
          </w:p>
        </w:tc>
        <w:tc>
          <w:tcPr>
            <w:tcW w:w="426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+</w:t>
            </w:r>
          </w:p>
        </w:tc>
        <w:tc>
          <w:tcPr>
            <w:tcW w:w="425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09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+</w:t>
            </w: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C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+</w:t>
            </w: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+</w:t>
            </w:r>
          </w:p>
        </w:tc>
        <w:tc>
          <w:tcPr>
            <w:tcW w:w="425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+</w:t>
            </w:r>
          </w:p>
        </w:tc>
        <w:tc>
          <w:tcPr>
            <w:tcW w:w="425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+</w:t>
            </w: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C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C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+</w:t>
            </w:r>
          </w:p>
        </w:tc>
        <w:tc>
          <w:tcPr>
            <w:tcW w:w="426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+</w:t>
            </w:r>
          </w:p>
        </w:tc>
        <w:tc>
          <w:tcPr>
            <w:tcW w:w="425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+</w:t>
            </w:r>
          </w:p>
        </w:tc>
        <w:tc>
          <w:tcPr>
            <w:tcW w:w="426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+</w:t>
            </w:r>
          </w:p>
        </w:tc>
        <w:tc>
          <w:tcPr>
            <w:tcW w:w="425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+</w:t>
            </w: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+</w:t>
            </w:r>
          </w:p>
        </w:tc>
        <w:tc>
          <w:tcPr>
            <w:tcW w:w="426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+</w:t>
            </w:r>
          </w:p>
        </w:tc>
        <w:tc>
          <w:tcPr>
            <w:tcW w:w="283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</w:tr>
      <w:tr w:rsidR="00F43AAD">
        <w:trPr>
          <w:trHeight w:val="221"/>
        </w:trPr>
        <w:tc>
          <w:tcPr>
            <w:tcW w:w="426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ind w:left="28" w:right="10"/>
              <w:jc w:val="center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ЗК 2</w:t>
            </w:r>
          </w:p>
        </w:tc>
        <w:tc>
          <w:tcPr>
            <w:tcW w:w="284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+</w:t>
            </w:r>
          </w:p>
        </w:tc>
        <w:tc>
          <w:tcPr>
            <w:tcW w:w="283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+</w:t>
            </w:r>
          </w:p>
        </w:tc>
        <w:tc>
          <w:tcPr>
            <w:tcW w:w="284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+</w:t>
            </w:r>
          </w:p>
        </w:tc>
        <w:tc>
          <w:tcPr>
            <w:tcW w:w="284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+</w:t>
            </w:r>
          </w:p>
        </w:tc>
        <w:tc>
          <w:tcPr>
            <w:tcW w:w="284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4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+</w:t>
            </w: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C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C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+</w:t>
            </w: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+</w:t>
            </w:r>
          </w:p>
        </w:tc>
        <w:tc>
          <w:tcPr>
            <w:tcW w:w="425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+</w:t>
            </w: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C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C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+</w:t>
            </w: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+</w:t>
            </w:r>
          </w:p>
        </w:tc>
        <w:tc>
          <w:tcPr>
            <w:tcW w:w="283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</w:tr>
      <w:tr w:rsidR="00F43AAD">
        <w:trPr>
          <w:trHeight w:val="220"/>
        </w:trPr>
        <w:tc>
          <w:tcPr>
            <w:tcW w:w="426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199" w:lineRule="auto"/>
              <w:ind w:left="28" w:right="10"/>
              <w:jc w:val="center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ЗК 3</w:t>
            </w:r>
          </w:p>
        </w:tc>
        <w:tc>
          <w:tcPr>
            <w:tcW w:w="284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+</w:t>
            </w:r>
          </w:p>
        </w:tc>
        <w:tc>
          <w:tcPr>
            <w:tcW w:w="284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199" w:lineRule="auto"/>
              <w:ind w:left="18"/>
              <w:jc w:val="center"/>
              <w:rPr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199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+</w:t>
            </w:r>
          </w:p>
        </w:tc>
        <w:tc>
          <w:tcPr>
            <w:tcW w:w="284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+</w:t>
            </w:r>
          </w:p>
        </w:tc>
        <w:tc>
          <w:tcPr>
            <w:tcW w:w="283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199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4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+</w:t>
            </w:r>
          </w:p>
        </w:tc>
        <w:tc>
          <w:tcPr>
            <w:tcW w:w="283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4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199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199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+</w:t>
            </w:r>
          </w:p>
        </w:tc>
        <w:tc>
          <w:tcPr>
            <w:tcW w:w="425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199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+</w:t>
            </w:r>
          </w:p>
        </w:tc>
        <w:tc>
          <w:tcPr>
            <w:tcW w:w="425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199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+</w:t>
            </w: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199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+</w:t>
            </w:r>
          </w:p>
        </w:tc>
        <w:tc>
          <w:tcPr>
            <w:tcW w:w="425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199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+</w:t>
            </w:r>
          </w:p>
        </w:tc>
        <w:tc>
          <w:tcPr>
            <w:tcW w:w="426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+</w:t>
            </w: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199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199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199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199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199" w:lineRule="auto"/>
              <w:ind w:left="18"/>
              <w:jc w:val="center"/>
              <w:rPr>
                <w:color w:val="C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199" w:lineRule="auto"/>
              <w:ind w:left="18"/>
              <w:jc w:val="center"/>
              <w:rPr>
                <w:color w:val="C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+</w:t>
            </w: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199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199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199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199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199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199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199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+</w:t>
            </w:r>
          </w:p>
        </w:tc>
        <w:tc>
          <w:tcPr>
            <w:tcW w:w="425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199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+</w:t>
            </w: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199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199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+</w:t>
            </w:r>
          </w:p>
        </w:tc>
        <w:tc>
          <w:tcPr>
            <w:tcW w:w="283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199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</w:p>
        </w:tc>
      </w:tr>
      <w:tr w:rsidR="00F43AAD">
        <w:trPr>
          <w:trHeight w:val="221"/>
        </w:trPr>
        <w:tc>
          <w:tcPr>
            <w:tcW w:w="426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194" w:lineRule="auto"/>
              <w:ind w:left="28" w:right="10"/>
              <w:jc w:val="center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ЗК 4</w:t>
            </w:r>
          </w:p>
        </w:tc>
        <w:tc>
          <w:tcPr>
            <w:tcW w:w="284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+</w:t>
            </w:r>
          </w:p>
        </w:tc>
        <w:tc>
          <w:tcPr>
            <w:tcW w:w="284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194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4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194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+</w:t>
            </w:r>
          </w:p>
        </w:tc>
        <w:tc>
          <w:tcPr>
            <w:tcW w:w="284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+</w:t>
            </w:r>
          </w:p>
        </w:tc>
        <w:tc>
          <w:tcPr>
            <w:tcW w:w="283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+</w:t>
            </w:r>
          </w:p>
        </w:tc>
        <w:tc>
          <w:tcPr>
            <w:tcW w:w="284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194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+</w:t>
            </w: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194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+</w:t>
            </w:r>
          </w:p>
        </w:tc>
        <w:tc>
          <w:tcPr>
            <w:tcW w:w="426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194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+</w:t>
            </w:r>
          </w:p>
        </w:tc>
        <w:tc>
          <w:tcPr>
            <w:tcW w:w="425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194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+</w:t>
            </w:r>
          </w:p>
        </w:tc>
        <w:tc>
          <w:tcPr>
            <w:tcW w:w="425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194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+</w:t>
            </w:r>
          </w:p>
        </w:tc>
        <w:tc>
          <w:tcPr>
            <w:tcW w:w="425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+</w:t>
            </w:r>
          </w:p>
        </w:tc>
        <w:tc>
          <w:tcPr>
            <w:tcW w:w="426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+</w:t>
            </w:r>
          </w:p>
        </w:tc>
        <w:tc>
          <w:tcPr>
            <w:tcW w:w="425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194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+</w:t>
            </w:r>
          </w:p>
        </w:tc>
        <w:tc>
          <w:tcPr>
            <w:tcW w:w="425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194" w:lineRule="auto"/>
              <w:ind w:left="23" w:right="100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+</w:t>
            </w:r>
          </w:p>
        </w:tc>
        <w:tc>
          <w:tcPr>
            <w:tcW w:w="425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194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+</w:t>
            </w:r>
          </w:p>
        </w:tc>
        <w:tc>
          <w:tcPr>
            <w:tcW w:w="426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194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+</w:t>
            </w:r>
          </w:p>
        </w:tc>
        <w:tc>
          <w:tcPr>
            <w:tcW w:w="425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194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+</w:t>
            </w:r>
          </w:p>
        </w:tc>
        <w:tc>
          <w:tcPr>
            <w:tcW w:w="425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194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+</w:t>
            </w:r>
          </w:p>
        </w:tc>
        <w:tc>
          <w:tcPr>
            <w:tcW w:w="425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194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+</w:t>
            </w:r>
          </w:p>
        </w:tc>
        <w:tc>
          <w:tcPr>
            <w:tcW w:w="426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194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+</w:t>
            </w: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194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194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194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+</w:t>
            </w:r>
          </w:p>
        </w:tc>
        <w:tc>
          <w:tcPr>
            <w:tcW w:w="426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194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+</w:t>
            </w: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194" w:lineRule="auto"/>
              <w:ind w:left="18"/>
              <w:jc w:val="center"/>
              <w:rPr>
                <w:color w:val="C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194" w:lineRule="auto"/>
              <w:ind w:left="18"/>
              <w:jc w:val="center"/>
              <w:rPr>
                <w:color w:val="C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+</w:t>
            </w: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194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194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+</w:t>
            </w:r>
          </w:p>
        </w:tc>
        <w:tc>
          <w:tcPr>
            <w:tcW w:w="425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194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+</w:t>
            </w:r>
          </w:p>
        </w:tc>
        <w:tc>
          <w:tcPr>
            <w:tcW w:w="425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194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+</w:t>
            </w:r>
          </w:p>
        </w:tc>
        <w:tc>
          <w:tcPr>
            <w:tcW w:w="425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194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+</w:t>
            </w:r>
          </w:p>
        </w:tc>
        <w:tc>
          <w:tcPr>
            <w:tcW w:w="426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194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+</w:t>
            </w:r>
          </w:p>
        </w:tc>
        <w:tc>
          <w:tcPr>
            <w:tcW w:w="425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194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+</w:t>
            </w:r>
          </w:p>
        </w:tc>
        <w:tc>
          <w:tcPr>
            <w:tcW w:w="425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194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+</w:t>
            </w: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194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194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+</w:t>
            </w:r>
          </w:p>
        </w:tc>
        <w:tc>
          <w:tcPr>
            <w:tcW w:w="283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194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+</w:t>
            </w:r>
          </w:p>
        </w:tc>
      </w:tr>
      <w:tr w:rsidR="00F43AAD">
        <w:trPr>
          <w:trHeight w:val="241"/>
        </w:trPr>
        <w:tc>
          <w:tcPr>
            <w:tcW w:w="426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09" w:lineRule="auto"/>
              <w:ind w:left="28" w:right="10"/>
              <w:jc w:val="center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ЗК 5</w:t>
            </w:r>
          </w:p>
        </w:tc>
        <w:tc>
          <w:tcPr>
            <w:tcW w:w="284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4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4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09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+</w:t>
            </w:r>
          </w:p>
        </w:tc>
        <w:tc>
          <w:tcPr>
            <w:tcW w:w="284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4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+</w:t>
            </w:r>
          </w:p>
        </w:tc>
        <w:tc>
          <w:tcPr>
            <w:tcW w:w="426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09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+</w:t>
            </w:r>
          </w:p>
        </w:tc>
        <w:tc>
          <w:tcPr>
            <w:tcW w:w="426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09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+</w:t>
            </w:r>
          </w:p>
        </w:tc>
        <w:tc>
          <w:tcPr>
            <w:tcW w:w="425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+</w:t>
            </w:r>
          </w:p>
        </w:tc>
        <w:tc>
          <w:tcPr>
            <w:tcW w:w="425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09" w:lineRule="auto"/>
              <w:ind w:left="23" w:right="100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+</w:t>
            </w:r>
          </w:p>
        </w:tc>
        <w:tc>
          <w:tcPr>
            <w:tcW w:w="425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+</w:t>
            </w:r>
          </w:p>
        </w:tc>
        <w:tc>
          <w:tcPr>
            <w:tcW w:w="426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09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+</w:t>
            </w: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09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+</w:t>
            </w:r>
          </w:p>
        </w:tc>
        <w:tc>
          <w:tcPr>
            <w:tcW w:w="425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+</w:t>
            </w:r>
          </w:p>
        </w:tc>
        <w:tc>
          <w:tcPr>
            <w:tcW w:w="426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09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+</w:t>
            </w: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09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09" w:lineRule="auto"/>
              <w:ind w:left="18"/>
              <w:jc w:val="center"/>
              <w:rPr>
                <w:color w:val="C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C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+</w:t>
            </w: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09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09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+</w:t>
            </w: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09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09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+</w:t>
            </w: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09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09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+</w:t>
            </w:r>
          </w:p>
        </w:tc>
        <w:tc>
          <w:tcPr>
            <w:tcW w:w="425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09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+</w:t>
            </w:r>
          </w:p>
        </w:tc>
        <w:tc>
          <w:tcPr>
            <w:tcW w:w="425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09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+</w:t>
            </w: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09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09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+</w:t>
            </w:r>
          </w:p>
        </w:tc>
        <w:tc>
          <w:tcPr>
            <w:tcW w:w="283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09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</w:p>
        </w:tc>
      </w:tr>
      <w:tr w:rsidR="00F43AAD">
        <w:trPr>
          <w:trHeight w:val="221"/>
        </w:trPr>
        <w:tc>
          <w:tcPr>
            <w:tcW w:w="426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ind w:left="28" w:right="10"/>
              <w:jc w:val="center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ЗК 6</w:t>
            </w:r>
          </w:p>
        </w:tc>
        <w:tc>
          <w:tcPr>
            <w:tcW w:w="284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4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+</w:t>
            </w:r>
          </w:p>
        </w:tc>
        <w:tc>
          <w:tcPr>
            <w:tcW w:w="283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4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4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4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C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C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</w:tr>
      <w:tr w:rsidR="00F43AAD">
        <w:trPr>
          <w:trHeight w:val="221"/>
        </w:trPr>
        <w:tc>
          <w:tcPr>
            <w:tcW w:w="426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199" w:lineRule="auto"/>
              <w:ind w:left="28" w:right="10"/>
              <w:jc w:val="center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ЗК 7</w:t>
            </w:r>
          </w:p>
        </w:tc>
        <w:tc>
          <w:tcPr>
            <w:tcW w:w="284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4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4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4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199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4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+</w:t>
            </w: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  <w:highlight w:val="yellow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  <w:highlight w:val="yellow"/>
              </w:rPr>
            </w:pPr>
          </w:p>
        </w:tc>
        <w:tc>
          <w:tcPr>
            <w:tcW w:w="426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C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C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+</w:t>
            </w:r>
          </w:p>
        </w:tc>
      </w:tr>
      <w:tr w:rsidR="00F43AAD">
        <w:trPr>
          <w:trHeight w:val="221"/>
        </w:trPr>
        <w:tc>
          <w:tcPr>
            <w:tcW w:w="426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194" w:lineRule="auto"/>
              <w:ind w:left="28" w:right="10"/>
              <w:jc w:val="center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ЗК 8</w:t>
            </w:r>
          </w:p>
        </w:tc>
        <w:tc>
          <w:tcPr>
            <w:tcW w:w="284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4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4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4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+</w:t>
            </w:r>
          </w:p>
        </w:tc>
        <w:tc>
          <w:tcPr>
            <w:tcW w:w="284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194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194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+</w:t>
            </w: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194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+</w:t>
            </w: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194" w:lineRule="auto"/>
              <w:ind w:left="18"/>
              <w:jc w:val="center"/>
              <w:rPr>
                <w:color w:val="000000"/>
                <w:sz w:val="12"/>
                <w:szCs w:val="12"/>
                <w:highlight w:val="yellow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194" w:lineRule="auto"/>
              <w:ind w:left="18"/>
              <w:jc w:val="center"/>
              <w:rPr>
                <w:color w:val="000000"/>
                <w:sz w:val="12"/>
                <w:szCs w:val="12"/>
                <w:highlight w:val="yellow"/>
              </w:rPr>
            </w:pPr>
          </w:p>
        </w:tc>
        <w:tc>
          <w:tcPr>
            <w:tcW w:w="426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194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+</w:t>
            </w: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C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194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194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194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194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194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194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+</w:t>
            </w:r>
          </w:p>
        </w:tc>
        <w:tc>
          <w:tcPr>
            <w:tcW w:w="425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194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+</w:t>
            </w: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194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194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194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</w:p>
        </w:tc>
      </w:tr>
      <w:tr w:rsidR="00F43AAD">
        <w:trPr>
          <w:trHeight w:val="240"/>
        </w:trPr>
        <w:tc>
          <w:tcPr>
            <w:tcW w:w="426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09" w:lineRule="auto"/>
              <w:ind w:left="28" w:right="10"/>
              <w:jc w:val="center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ЗК 9</w:t>
            </w:r>
          </w:p>
        </w:tc>
        <w:tc>
          <w:tcPr>
            <w:tcW w:w="284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4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+</w:t>
            </w:r>
          </w:p>
        </w:tc>
        <w:tc>
          <w:tcPr>
            <w:tcW w:w="283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4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+</w:t>
            </w:r>
          </w:p>
        </w:tc>
        <w:tc>
          <w:tcPr>
            <w:tcW w:w="283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4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+</w:t>
            </w:r>
          </w:p>
        </w:tc>
        <w:tc>
          <w:tcPr>
            <w:tcW w:w="283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09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+</w:t>
            </w:r>
          </w:p>
        </w:tc>
        <w:tc>
          <w:tcPr>
            <w:tcW w:w="284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09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+</w:t>
            </w:r>
          </w:p>
        </w:tc>
        <w:tc>
          <w:tcPr>
            <w:tcW w:w="425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+</w:t>
            </w:r>
          </w:p>
        </w:tc>
        <w:tc>
          <w:tcPr>
            <w:tcW w:w="426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09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+</w:t>
            </w:r>
          </w:p>
        </w:tc>
        <w:tc>
          <w:tcPr>
            <w:tcW w:w="425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+</w:t>
            </w:r>
          </w:p>
        </w:tc>
        <w:tc>
          <w:tcPr>
            <w:tcW w:w="425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+</w:t>
            </w: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09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09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+</w:t>
            </w:r>
          </w:p>
        </w:tc>
        <w:tc>
          <w:tcPr>
            <w:tcW w:w="425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+</w:t>
            </w:r>
          </w:p>
        </w:tc>
        <w:tc>
          <w:tcPr>
            <w:tcW w:w="425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+</w:t>
            </w:r>
          </w:p>
        </w:tc>
        <w:tc>
          <w:tcPr>
            <w:tcW w:w="426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+</w:t>
            </w:r>
          </w:p>
        </w:tc>
        <w:tc>
          <w:tcPr>
            <w:tcW w:w="425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+</w:t>
            </w: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  <w:highlight w:val="yellow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09" w:lineRule="auto"/>
              <w:ind w:left="18"/>
              <w:jc w:val="center"/>
              <w:rPr>
                <w:color w:val="000000"/>
                <w:sz w:val="12"/>
                <w:szCs w:val="12"/>
                <w:highlight w:val="yellow"/>
              </w:rPr>
            </w:pPr>
          </w:p>
        </w:tc>
        <w:tc>
          <w:tcPr>
            <w:tcW w:w="426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09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09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09" w:lineRule="auto"/>
              <w:ind w:left="18"/>
              <w:jc w:val="center"/>
              <w:rPr>
                <w:color w:val="C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+</w:t>
            </w: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09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09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09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09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09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09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09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09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+</w:t>
            </w: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09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09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+</w:t>
            </w:r>
          </w:p>
        </w:tc>
        <w:tc>
          <w:tcPr>
            <w:tcW w:w="283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09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</w:p>
        </w:tc>
      </w:tr>
      <w:tr w:rsidR="00F43AAD">
        <w:trPr>
          <w:trHeight w:val="221"/>
        </w:trPr>
        <w:tc>
          <w:tcPr>
            <w:tcW w:w="426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ind w:left="28" w:right="10"/>
              <w:jc w:val="center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ЗК 10</w:t>
            </w:r>
          </w:p>
        </w:tc>
        <w:tc>
          <w:tcPr>
            <w:tcW w:w="284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4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+</w:t>
            </w:r>
          </w:p>
        </w:tc>
        <w:tc>
          <w:tcPr>
            <w:tcW w:w="284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4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4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+</w:t>
            </w: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+</w:t>
            </w:r>
          </w:p>
        </w:tc>
        <w:tc>
          <w:tcPr>
            <w:tcW w:w="426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+</w:t>
            </w:r>
          </w:p>
        </w:tc>
        <w:tc>
          <w:tcPr>
            <w:tcW w:w="426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+</w:t>
            </w: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ind w:left="18"/>
              <w:jc w:val="center"/>
              <w:rPr>
                <w:color w:val="000000"/>
                <w:sz w:val="12"/>
                <w:szCs w:val="12"/>
                <w:highlight w:val="yellow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  <w:highlight w:val="yellow"/>
              </w:rPr>
            </w:pPr>
          </w:p>
        </w:tc>
        <w:tc>
          <w:tcPr>
            <w:tcW w:w="426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+</w:t>
            </w:r>
          </w:p>
        </w:tc>
        <w:tc>
          <w:tcPr>
            <w:tcW w:w="425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+</w:t>
            </w:r>
          </w:p>
        </w:tc>
        <w:tc>
          <w:tcPr>
            <w:tcW w:w="425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+</w:t>
            </w: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+</w:t>
            </w: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C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+</w:t>
            </w:r>
          </w:p>
        </w:tc>
        <w:tc>
          <w:tcPr>
            <w:tcW w:w="426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+</w:t>
            </w: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+</w:t>
            </w: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+</w:t>
            </w: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</w:p>
        </w:tc>
      </w:tr>
      <w:tr w:rsidR="00F43AAD">
        <w:trPr>
          <w:trHeight w:val="220"/>
        </w:trPr>
        <w:tc>
          <w:tcPr>
            <w:tcW w:w="426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9" w:lineRule="auto"/>
              <w:ind w:left="28" w:right="10"/>
              <w:jc w:val="center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ЗК 11</w:t>
            </w:r>
          </w:p>
        </w:tc>
        <w:tc>
          <w:tcPr>
            <w:tcW w:w="284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4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4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+</w:t>
            </w:r>
          </w:p>
        </w:tc>
        <w:tc>
          <w:tcPr>
            <w:tcW w:w="283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4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4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9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9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+</w:t>
            </w:r>
          </w:p>
        </w:tc>
        <w:tc>
          <w:tcPr>
            <w:tcW w:w="425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+</w:t>
            </w:r>
          </w:p>
        </w:tc>
        <w:tc>
          <w:tcPr>
            <w:tcW w:w="425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+</w:t>
            </w: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9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9" w:lineRule="auto"/>
              <w:ind w:left="23" w:right="100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+</w:t>
            </w:r>
          </w:p>
        </w:tc>
        <w:tc>
          <w:tcPr>
            <w:tcW w:w="425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+</w:t>
            </w:r>
          </w:p>
        </w:tc>
        <w:tc>
          <w:tcPr>
            <w:tcW w:w="426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9" w:lineRule="auto"/>
              <w:ind w:left="18"/>
              <w:jc w:val="center"/>
              <w:rPr>
                <w:color w:val="000000"/>
                <w:sz w:val="12"/>
                <w:szCs w:val="12"/>
                <w:highlight w:val="yellow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  <w:highlight w:val="yellow"/>
              </w:rPr>
            </w:pPr>
          </w:p>
        </w:tc>
        <w:tc>
          <w:tcPr>
            <w:tcW w:w="426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9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9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C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+</w:t>
            </w: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+</w:t>
            </w:r>
          </w:p>
        </w:tc>
        <w:tc>
          <w:tcPr>
            <w:tcW w:w="425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+</w:t>
            </w: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+</w:t>
            </w:r>
          </w:p>
        </w:tc>
        <w:tc>
          <w:tcPr>
            <w:tcW w:w="283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</w:tr>
      <w:tr w:rsidR="00F43AAD">
        <w:trPr>
          <w:trHeight w:val="221"/>
        </w:trPr>
        <w:tc>
          <w:tcPr>
            <w:tcW w:w="426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194" w:lineRule="auto"/>
              <w:ind w:left="28" w:right="10"/>
              <w:jc w:val="center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ЗК 12</w:t>
            </w:r>
          </w:p>
        </w:tc>
        <w:tc>
          <w:tcPr>
            <w:tcW w:w="284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4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4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4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4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+</w:t>
            </w:r>
          </w:p>
        </w:tc>
        <w:tc>
          <w:tcPr>
            <w:tcW w:w="426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194" w:lineRule="auto"/>
              <w:ind w:left="23" w:right="100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+</w:t>
            </w:r>
          </w:p>
        </w:tc>
        <w:tc>
          <w:tcPr>
            <w:tcW w:w="425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+</w:t>
            </w:r>
          </w:p>
        </w:tc>
        <w:tc>
          <w:tcPr>
            <w:tcW w:w="426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194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194" w:lineRule="auto"/>
              <w:ind w:left="18"/>
              <w:jc w:val="center"/>
              <w:rPr>
                <w:color w:val="000000"/>
                <w:sz w:val="12"/>
                <w:szCs w:val="12"/>
                <w:highlight w:val="yellow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194" w:lineRule="auto"/>
              <w:ind w:left="18"/>
              <w:jc w:val="center"/>
              <w:rPr>
                <w:color w:val="000000"/>
                <w:sz w:val="12"/>
                <w:szCs w:val="12"/>
                <w:highlight w:val="yellow"/>
              </w:rPr>
            </w:pPr>
          </w:p>
        </w:tc>
        <w:tc>
          <w:tcPr>
            <w:tcW w:w="426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194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194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C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+</w:t>
            </w: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194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194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+</w:t>
            </w: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194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194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194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194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194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194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194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194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</w:p>
        </w:tc>
      </w:tr>
      <w:tr w:rsidR="00F43AAD">
        <w:trPr>
          <w:trHeight w:val="241"/>
        </w:trPr>
        <w:tc>
          <w:tcPr>
            <w:tcW w:w="426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09" w:lineRule="auto"/>
              <w:ind w:left="28" w:right="10"/>
              <w:jc w:val="center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ЗК 13</w:t>
            </w:r>
          </w:p>
        </w:tc>
        <w:tc>
          <w:tcPr>
            <w:tcW w:w="284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09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09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+</w:t>
            </w:r>
          </w:p>
        </w:tc>
        <w:tc>
          <w:tcPr>
            <w:tcW w:w="284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+</w:t>
            </w:r>
          </w:p>
        </w:tc>
        <w:tc>
          <w:tcPr>
            <w:tcW w:w="284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+</w:t>
            </w:r>
          </w:p>
        </w:tc>
        <w:tc>
          <w:tcPr>
            <w:tcW w:w="283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4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09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09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4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+</w:t>
            </w: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09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+</w:t>
            </w: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09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09" w:lineRule="auto"/>
              <w:ind w:left="23" w:right="100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+</w:t>
            </w: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09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+</w:t>
            </w: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09" w:lineRule="auto"/>
              <w:ind w:left="18"/>
              <w:jc w:val="center"/>
              <w:rPr>
                <w:color w:val="000000"/>
                <w:sz w:val="12"/>
                <w:szCs w:val="12"/>
                <w:highlight w:val="yellow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  <w:highlight w:val="yellow"/>
              </w:rPr>
            </w:pPr>
          </w:p>
        </w:tc>
        <w:tc>
          <w:tcPr>
            <w:tcW w:w="426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+</w:t>
            </w:r>
          </w:p>
        </w:tc>
        <w:tc>
          <w:tcPr>
            <w:tcW w:w="425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09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+</w:t>
            </w: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C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+</w:t>
            </w: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+</w:t>
            </w:r>
          </w:p>
        </w:tc>
        <w:tc>
          <w:tcPr>
            <w:tcW w:w="426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</w:tr>
      <w:tr w:rsidR="00F43AAD">
        <w:trPr>
          <w:trHeight w:val="221"/>
        </w:trPr>
        <w:tc>
          <w:tcPr>
            <w:tcW w:w="426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ind w:left="28" w:right="10"/>
              <w:jc w:val="center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ЗК 14</w:t>
            </w:r>
          </w:p>
        </w:tc>
        <w:tc>
          <w:tcPr>
            <w:tcW w:w="284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4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4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4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4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+</w:t>
            </w: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+</w:t>
            </w:r>
          </w:p>
        </w:tc>
        <w:tc>
          <w:tcPr>
            <w:tcW w:w="425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+</w:t>
            </w: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+</w:t>
            </w:r>
          </w:p>
        </w:tc>
        <w:tc>
          <w:tcPr>
            <w:tcW w:w="425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+</w:t>
            </w:r>
          </w:p>
        </w:tc>
        <w:tc>
          <w:tcPr>
            <w:tcW w:w="425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+</w:t>
            </w:r>
          </w:p>
        </w:tc>
        <w:tc>
          <w:tcPr>
            <w:tcW w:w="425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+</w:t>
            </w:r>
          </w:p>
        </w:tc>
        <w:tc>
          <w:tcPr>
            <w:tcW w:w="426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  <w:highlight w:val="yellow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  <w:highlight w:val="yellow"/>
              </w:rPr>
            </w:pPr>
          </w:p>
        </w:tc>
        <w:tc>
          <w:tcPr>
            <w:tcW w:w="426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C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+</w:t>
            </w: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+</w:t>
            </w: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+</w:t>
            </w:r>
          </w:p>
        </w:tc>
        <w:tc>
          <w:tcPr>
            <w:tcW w:w="283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+</w:t>
            </w:r>
          </w:p>
        </w:tc>
      </w:tr>
      <w:tr w:rsidR="00F43AAD">
        <w:trPr>
          <w:trHeight w:val="221"/>
        </w:trPr>
        <w:tc>
          <w:tcPr>
            <w:tcW w:w="426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9" w:lineRule="auto"/>
              <w:ind w:left="28" w:right="10"/>
              <w:jc w:val="center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ЗК 15</w:t>
            </w:r>
          </w:p>
        </w:tc>
        <w:tc>
          <w:tcPr>
            <w:tcW w:w="284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4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+</w:t>
            </w:r>
          </w:p>
        </w:tc>
        <w:tc>
          <w:tcPr>
            <w:tcW w:w="284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+</w:t>
            </w:r>
          </w:p>
        </w:tc>
        <w:tc>
          <w:tcPr>
            <w:tcW w:w="283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+</w:t>
            </w:r>
          </w:p>
        </w:tc>
        <w:tc>
          <w:tcPr>
            <w:tcW w:w="284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9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4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+</w:t>
            </w: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9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9" w:lineRule="auto"/>
              <w:ind w:left="23" w:right="10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9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9" w:lineRule="auto"/>
              <w:ind w:left="18"/>
              <w:jc w:val="center"/>
              <w:rPr>
                <w:color w:val="000000"/>
                <w:sz w:val="12"/>
                <w:szCs w:val="12"/>
                <w:highlight w:val="yellow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9" w:lineRule="auto"/>
              <w:ind w:left="18"/>
              <w:jc w:val="center"/>
              <w:rPr>
                <w:color w:val="000000"/>
                <w:sz w:val="12"/>
                <w:szCs w:val="12"/>
                <w:highlight w:val="yellow"/>
              </w:rPr>
            </w:pPr>
          </w:p>
        </w:tc>
        <w:tc>
          <w:tcPr>
            <w:tcW w:w="426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9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C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</w:tr>
      <w:tr w:rsidR="00F43AAD">
        <w:trPr>
          <w:trHeight w:val="221"/>
        </w:trPr>
        <w:tc>
          <w:tcPr>
            <w:tcW w:w="426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194" w:lineRule="auto"/>
              <w:ind w:left="28" w:right="10"/>
              <w:jc w:val="center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СК 1</w:t>
            </w:r>
          </w:p>
        </w:tc>
        <w:tc>
          <w:tcPr>
            <w:tcW w:w="284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4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194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4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4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4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194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194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+</w:t>
            </w:r>
          </w:p>
        </w:tc>
        <w:tc>
          <w:tcPr>
            <w:tcW w:w="425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194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+</w:t>
            </w: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194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194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194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  <w:highlight w:val="yellow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  <w:highlight w:val="yellow"/>
              </w:rPr>
            </w:pPr>
          </w:p>
        </w:tc>
        <w:tc>
          <w:tcPr>
            <w:tcW w:w="426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+</w:t>
            </w: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+</w:t>
            </w: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194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194" w:lineRule="auto"/>
              <w:ind w:left="18"/>
              <w:jc w:val="center"/>
              <w:rPr>
                <w:color w:val="C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194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194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194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194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194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194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194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194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194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194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194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</w:p>
        </w:tc>
      </w:tr>
      <w:tr w:rsidR="00F43AAD">
        <w:trPr>
          <w:trHeight w:val="241"/>
        </w:trPr>
        <w:tc>
          <w:tcPr>
            <w:tcW w:w="426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09" w:lineRule="auto"/>
              <w:ind w:left="28" w:right="10"/>
              <w:jc w:val="center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СК 2</w:t>
            </w:r>
          </w:p>
        </w:tc>
        <w:tc>
          <w:tcPr>
            <w:tcW w:w="284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4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09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4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4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4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09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+</w:t>
            </w:r>
          </w:p>
        </w:tc>
        <w:tc>
          <w:tcPr>
            <w:tcW w:w="426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09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+</w:t>
            </w:r>
          </w:p>
        </w:tc>
        <w:tc>
          <w:tcPr>
            <w:tcW w:w="425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09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+</w:t>
            </w: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09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09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+</w:t>
            </w: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09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09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09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09" w:lineRule="auto"/>
              <w:ind w:left="18"/>
              <w:jc w:val="center"/>
              <w:rPr>
                <w:color w:val="000000"/>
                <w:sz w:val="12"/>
                <w:szCs w:val="12"/>
                <w:highlight w:val="yellow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  <w:highlight w:val="yellow"/>
              </w:rPr>
            </w:pPr>
          </w:p>
        </w:tc>
        <w:tc>
          <w:tcPr>
            <w:tcW w:w="426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09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09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+</w:t>
            </w: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09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09" w:lineRule="auto"/>
              <w:ind w:left="18"/>
              <w:jc w:val="center"/>
              <w:rPr>
                <w:color w:val="C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09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09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+</w:t>
            </w: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09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09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09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09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09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09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09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09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+</w:t>
            </w:r>
          </w:p>
        </w:tc>
        <w:tc>
          <w:tcPr>
            <w:tcW w:w="283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09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</w:p>
        </w:tc>
      </w:tr>
      <w:tr w:rsidR="00F43AAD">
        <w:trPr>
          <w:trHeight w:val="221"/>
        </w:trPr>
        <w:tc>
          <w:tcPr>
            <w:tcW w:w="426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ind w:left="28" w:right="10"/>
              <w:jc w:val="center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СК 3</w:t>
            </w:r>
          </w:p>
        </w:tc>
        <w:tc>
          <w:tcPr>
            <w:tcW w:w="284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4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4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4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4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+</w:t>
            </w:r>
          </w:p>
        </w:tc>
        <w:tc>
          <w:tcPr>
            <w:tcW w:w="425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+</w:t>
            </w: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  <w:highlight w:val="yellow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  <w:highlight w:val="yellow"/>
              </w:rPr>
            </w:pPr>
          </w:p>
        </w:tc>
        <w:tc>
          <w:tcPr>
            <w:tcW w:w="426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C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+</w:t>
            </w: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+</w:t>
            </w: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</w:p>
        </w:tc>
      </w:tr>
      <w:tr w:rsidR="00F43AAD">
        <w:trPr>
          <w:trHeight w:val="221"/>
        </w:trPr>
        <w:tc>
          <w:tcPr>
            <w:tcW w:w="426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9" w:lineRule="auto"/>
              <w:ind w:left="28" w:right="10"/>
              <w:jc w:val="center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СК 4</w:t>
            </w:r>
          </w:p>
        </w:tc>
        <w:tc>
          <w:tcPr>
            <w:tcW w:w="284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4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9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4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4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4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9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9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+</w:t>
            </w:r>
          </w:p>
        </w:tc>
        <w:tc>
          <w:tcPr>
            <w:tcW w:w="425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9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+</w:t>
            </w: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9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9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9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  <w:highlight w:val="yellow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  <w:highlight w:val="yellow"/>
              </w:rPr>
            </w:pPr>
          </w:p>
        </w:tc>
        <w:tc>
          <w:tcPr>
            <w:tcW w:w="426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9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+</w:t>
            </w: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C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9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9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9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9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9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9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9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9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9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9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9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</w:p>
        </w:tc>
      </w:tr>
      <w:tr w:rsidR="00F43AAD">
        <w:trPr>
          <w:trHeight w:val="221"/>
        </w:trPr>
        <w:tc>
          <w:tcPr>
            <w:tcW w:w="426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194" w:lineRule="auto"/>
              <w:ind w:left="28" w:right="10"/>
              <w:jc w:val="center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СК 5</w:t>
            </w:r>
          </w:p>
        </w:tc>
        <w:tc>
          <w:tcPr>
            <w:tcW w:w="284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4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4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4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4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+</w:t>
            </w:r>
          </w:p>
        </w:tc>
        <w:tc>
          <w:tcPr>
            <w:tcW w:w="426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194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+</w:t>
            </w:r>
          </w:p>
        </w:tc>
        <w:tc>
          <w:tcPr>
            <w:tcW w:w="425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+</w:t>
            </w:r>
          </w:p>
        </w:tc>
        <w:tc>
          <w:tcPr>
            <w:tcW w:w="425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+</w:t>
            </w: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194" w:lineRule="auto"/>
              <w:ind w:left="23" w:right="100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+</w:t>
            </w:r>
          </w:p>
        </w:tc>
        <w:tc>
          <w:tcPr>
            <w:tcW w:w="425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+</w:t>
            </w:r>
          </w:p>
        </w:tc>
        <w:tc>
          <w:tcPr>
            <w:tcW w:w="426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194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+</w:t>
            </w: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194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+</w:t>
            </w:r>
          </w:p>
        </w:tc>
        <w:tc>
          <w:tcPr>
            <w:tcW w:w="425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194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+</w:t>
            </w:r>
          </w:p>
        </w:tc>
        <w:tc>
          <w:tcPr>
            <w:tcW w:w="426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194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194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+</w:t>
            </w:r>
          </w:p>
        </w:tc>
        <w:tc>
          <w:tcPr>
            <w:tcW w:w="425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194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+</w:t>
            </w: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C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+</w:t>
            </w: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+</w:t>
            </w: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</w:tr>
      <w:tr w:rsidR="00F43AAD">
        <w:trPr>
          <w:trHeight w:val="240"/>
        </w:trPr>
        <w:tc>
          <w:tcPr>
            <w:tcW w:w="426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09" w:lineRule="auto"/>
              <w:ind w:left="28" w:right="10"/>
              <w:jc w:val="center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СК 6</w:t>
            </w:r>
          </w:p>
        </w:tc>
        <w:tc>
          <w:tcPr>
            <w:tcW w:w="284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+</w:t>
            </w:r>
          </w:p>
        </w:tc>
        <w:tc>
          <w:tcPr>
            <w:tcW w:w="284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09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+</w:t>
            </w:r>
          </w:p>
        </w:tc>
        <w:tc>
          <w:tcPr>
            <w:tcW w:w="284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+</w:t>
            </w:r>
          </w:p>
        </w:tc>
        <w:tc>
          <w:tcPr>
            <w:tcW w:w="284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+</w:t>
            </w:r>
          </w:p>
        </w:tc>
        <w:tc>
          <w:tcPr>
            <w:tcW w:w="283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09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4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+</w:t>
            </w: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09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09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C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09" w:lineRule="auto"/>
              <w:ind w:left="18"/>
              <w:jc w:val="center"/>
              <w:rPr>
                <w:color w:val="C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+</w:t>
            </w:r>
          </w:p>
        </w:tc>
        <w:tc>
          <w:tcPr>
            <w:tcW w:w="425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+</w:t>
            </w:r>
          </w:p>
        </w:tc>
        <w:tc>
          <w:tcPr>
            <w:tcW w:w="426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+</w:t>
            </w:r>
          </w:p>
        </w:tc>
        <w:tc>
          <w:tcPr>
            <w:tcW w:w="425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+</w:t>
            </w:r>
          </w:p>
        </w:tc>
        <w:tc>
          <w:tcPr>
            <w:tcW w:w="425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09" w:lineRule="auto"/>
              <w:ind w:left="23" w:right="100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+</w:t>
            </w:r>
          </w:p>
        </w:tc>
        <w:tc>
          <w:tcPr>
            <w:tcW w:w="425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+</w:t>
            </w:r>
          </w:p>
        </w:tc>
        <w:tc>
          <w:tcPr>
            <w:tcW w:w="426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09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+</w:t>
            </w: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+</w:t>
            </w:r>
          </w:p>
        </w:tc>
        <w:tc>
          <w:tcPr>
            <w:tcW w:w="425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+</w:t>
            </w:r>
          </w:p>
        </w:tc>
        <w:tc>
          <w:tcPr>
            <w:tcW w:w="426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09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+</w:t>
            </w:r>
          </w:p>
        </w:tc>
        <w:tc>
          <w:tcPr>
            <w:tcW w:w="425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+</w:t>
            </w:r>
          </w:p>
        </w:tc>
        <w:tc>
          <w:tcPr>
            <w:tcW w:w="425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09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+</w:t>
            </w: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C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C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+</w:t>
            </w: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+</w:t>
            </w:r>
          </w:p>
        </w:tc>
        <w:tc>
          <w:tcPr>
            <w:tcW w:w="425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+</w:t>
            </w:r>
          </w:p>
        </w:tc>
        <w:tc>
          <w:tcPr>
            <w:tcW w:w="426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+</w:t>
            </w: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</w:tr>
      <w:tr w:rsidR="00F43AAD">
        <w:trPr>
          <w:trHeight w:val="221"/>
        </w:trPr>
        <w:tc>
          <w:tcPr>
            <w:tcW w:w="426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ind w:left="28" w:right="10"/>
              <w:jc w:val="center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СК 7</w:t>
            </w:r>
          </w:p>
        </w:tc>
        <w:tc>
          <w:tcPr>
            <w:tcW w:w="284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4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4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4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4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+</w:t>
            </w:r>
          </w:p>
        </w:tc>
        <w:tc>
          <w:tcPr>
            <w:tcW w:w="426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ind w:left="18"/>
              <w:jc w:val="center"/>
              <w:rPr>
                <w:color w:val="C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C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+</w:t>
            </w:r>
          </w:p>
        </w:tc>
        <w:tc>
          <w:tcPr>
            <w:tcW w:w="425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ind w:left="23" w:right="100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+</w:t>
            </w:r>
          </w:p>
        </w:tc>
        <w:tc>
          <w:tcPr>
            <w:tcW w:w="425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+</w:t>
            </w:r>
          </w:p>
        </w:tc>
        <w:tc>
          <w:tcPr>
            <w:tcW w:w="426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+</w:t>
            </w: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+</w:t>
            </w:r>
          </w:p>
        </w:tc>
        <w:tc>
          <w:tcPr>
            <w:tcW w:w="425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+</w:t>
            </w: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ind w:left="18"/>
              <w:jc w:val="center"/>
              <w:rPr>
                <w:color w:val="C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C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+</w:t>
            </w: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+</w:t>
            </w:r>
          </w:p>
        </w:tc>
        <w:tc>
          <w:tcPr>
            <w:tcW w:w="425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+</w:t>
            </w: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</w:p>
        </w:tc>
      </w:tr>
      <w:tr w:rsidR="00F43AAD">
        <w:trPr>
          <w:trHeight w:val="221"/>
        </w:trPr>
        <w:tc>
          <w:tcPr>
            <w:tcW w:w="426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ind w:left="28" w:right="10"/>
              <w:jc w:val="center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СК 8</w:t>
            </w:r>
          </w:p>
        </w:tc>
        <w:tc>
          <w:tcPr>
            <w:tcW w:w="284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4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4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4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4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C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C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+</w:t>
            </w:r>
          </w:p>
        </w:tc>
        <w:tc>
          <w:tcPr>
            <w:tcW w:w="425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+</w:t>
            </w:r>
          </w:p>
        </w:tc>
        <w:tc>
          <w:tcPr>
            <w:tcW w:w="426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+</w:t>
            </w: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+</w:t>
            </w:r>
          </w:p>
        </w:tc>
        <w:tc>
          <w:tcPr>
            <w:tcW w:w="426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+</w:t>
            </w:r>
          </w:p>
        </w:tc>
        <w:tc>
          <w:tcPr>
            <w:tcW w:w="425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+</w:t>
            </w: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C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C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+</w:t>
            </w: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+</w:t>
            </w: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+</w:t>
            </w: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+</w:t>
            </w:r>
          </w:p>
        </w:tc>
        <w:tc>
          <w:tcPr>
            <w:tcW w:w="283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</w:tr>
      <w:tr w:rsidR="00F43AAD">
        <w:trPr>
          <w:trHeight w:val="221"/>
        </w:trPr>
        <w:tc>
          <w:tcPr>
            <w:tcW w:w="426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195" w:lineRule="auto"/>
              <w:ind w:left="28" w:right="10"/>
              <w:jc w:val="center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СК 9</w:t>
            </w:r>
          </w:p>
        </w:tc>
        <w:tc>
          <w:tcPr>
            <w:tcW w:w="284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4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4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4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4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+</w:t>
            </w: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+</w:t>
            </w:r>
          </w:p>
        </w:tc>
        <w:tc>
          <w:tcPr>
            <w:tcW w:w="426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C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C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+</w:t>
            </w: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+</w:t>
            </w:r>
          </w:p>
        </w:tc>
        <w:tc>
          <w:tcPr>
            <w:tcW w:w="425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195" w:lineRule="auto"/>
              <w:ind w:left="23" w:right="100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+</w:t>
            </w:r>
          </w:p>
        </w:tc>
        <w:tc>
          <w:tcPr>
            <w:tcW w:w="425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+</w:t>
            </w:r>
          </w:p>
        </w:tc>
        <w:tc>
          <w:tcPr>
            <w:tcW w:w="426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+</w:t>
            </w: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+</w:t>
            </w:r>
          </w:p>
        </w:tc>
        <w:tc>
          <w:tcPr>
            <w:tcW w:w="425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195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+</w:t>
            </w:r>
          </w:p>
        </w:tc>
        <w:tc>
          <w:tcPr>
            <w:tcW w:w="426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195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C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C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+</w:t>
            </w: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+</w:t>
            </w: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+</w:t>
            </w: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+</w:t>
            </w:r>
          </w:p>
        </w:tc>
      </w:tr>
      <w:tr w:rsidR="00F43AAD">
        <w:trPr>
          <w:trHeight w:val="241"/>
        </w:trPr>
        <w:tc>
          <w:tcPr>
            <w:tcW w:w="426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10" w:lineRule="auto"/>
              <w:ind w:left="28" w:right="10"/>
              <w:jc w:val="center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СК 10</w:t>
            </w:r>
          </w:p>
        </w:tc>
        <w:tc>
          <w:tcPr>
            <w:tcW w:w="284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4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4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4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4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C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C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+</w:t>
            </w: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10" w:lineRule="auto"/>
              <w:ind w:left="23" w:right="100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+</w:t>
            </w: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10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10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+</w:t>
            </w: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10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10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10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10" w:lineRule="auto"/>
              <w:ind w:left="18"/>
              <w:jc w:val="center"/>
              <w:rPr>
                <w:color w:val="C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C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10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10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10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10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10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10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+</w:t>
            </w: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10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10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10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10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10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</w:p>
        </w:tc>
      </w:tr>
      <w:tr w:rsidR="00F43AAD">
        <w:trPr>
          <w:trHeight w:val="221"/>
        </w:trPr>
        <w:tc>
          <w:tcPr>
            <w:tcW w:w="426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ind w:left="28" w:right="10"/>
              <w:jc w:val="center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СК 11</w:t>
            </w:r>
          </w:p>
        </w:tc>
        <w:tc>
          <w:tcPr>
            <w:tcW w:w="284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4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4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4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4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C00000"/>
                <w:sz w:val="12"/>
                <w:szCs w:val="12"/>
              </w:rPr>
            </w:pPr>
          </w:p>
        </w:tc>
        <w:tc>
          <w:tcPr>
            <w:tcW w:w="426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C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C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+</w:t>
            </w: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+</w:t>
            </w:r>
          </w:p>
        </w:tc>
        <w:tc>
          <w:tcPr>
            <w:tcW w:w="425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ind w:left="23" w:right="100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+</w:t>
            </w:r>
          </w:p>
        </w:tc>
        <w:tc>
          <w:tcPr>
            <w:tcW w:w="425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+</w:t>
            </w:r>
          </w:p>
        </w:tc>
        <w:tc>
          <w:tcPr>
            <w:tcW w:w="426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+</w:t>
            </w: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ind w:left="18"/>
              <w:rPr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C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C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+</w:t>
            </w: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+</w:t>
            </w: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+</w:t>
            </w:r>
          </w:p>
        </w:tc>
      </w:tr>
      <w:tr w:rsidR="00F43AAD">
        <w:trPr>
          <w:trHeight w:val="220"/>
        </w:trPr>
        <w:tc>
          <w:tcPr>
            <w:tcW w:w="426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ind w:left="28" w:right="10"/>
              <w:jc w:val="center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СК 12</w:t>
            </w:r>
          </w:p>
        </w:tc>
        <w:tc>
          <w:tcPr>
            <w:tcW w:w="284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4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4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4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4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C00000"/>
                <w:sz w:val="12"/>
                <w:szCs w:val="12"/>
              </w:rPr>
            </w:pPr>
          </w:p>
        </w:tc>
        <w:tc>
          <w:tcPr>
            <w:tcW w:w="426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ind w:left="18"/>
              <w:jc w:val="center"/>
              <w:rPr>
                <w:color w:val="C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ind w:left="18"/>
              <w:jc w:val="center"/>
              <w:rPr>
                <w:color w:val="C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+</w:t>
            </w:r>
          </w:p>
        </w:tc>
        <w:tc>
          <w:tcPr>
            <w:tcW w:w="425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+</w:t>
            </w:r>
          </w:p>
        </w:tc>
        <w:tc>
          <w:tcPr>
            <w:tcW w:w="426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+</w:t>
            </w:r>
          </w:p>
        </w:tc>
        <w:tc>
          <w:tcPr>
            <w:tcW w:w="425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+</w:t>
            </w: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+</w:t>
            </w:r>
          </w:p>
        </w:tc>
        <w:tc>
          <w:tcPr>
            <w:tcW w:w="426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+</w:t>
            </w: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ind w:left="18"/>
              <w:jc w:val="center"/>
              <w:rPr>
                <w:color w:val="C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C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+</w:t>
            </w: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+</w:t>
            </w: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+</w:t>
            </w: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+</w:t>
            </w:r>
          </w:p>
        </w:tc>
        <w:tc>
          <w:tcPr>
            <w:tcW w:w="283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</w:p>
        </w:tc>
      </w:tr>
      <w:tr w:rsidR="00F43AAD">
        <w:trPr>
          <w:trHeight w:val="221"/>
        </w:trPr>
        <w:tc>
          <w:tcPr>
            <w:tcW w:w="426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195" w:lineRule="auto"/>
              <w:ind w:left="28" w:right="10"/>
              <w:jc w:val="center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СК 13</w:t>
            </w:r>
          </w:p>
        </w:tc>
        <w:tc>
          <w:tcPr>
            <w:tcW w:w="284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+</w:t>
            </w:r>
          </w:p>
        </w:tc>
        <w:tc>
          <w:tcPr>
            <w:tcW w:w="284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+</w:t>
            </w:r>
          </w:p>
        </w:tc>
        <w:tc>
          <w:tcPr>
            <w:tcW w:w="284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4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+</w:t>
            </w:r>
          </w:p>
        </w:tc>
        <w:tc>
          <w:tcPr>
            <w:tcW w:w="283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4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+</w:t>
            </w: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195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C00000"/>
                <w:sz w:val="12"/>
                <w:szCs w:val="12"/>
              </w:rPr>
            </w:pPr>
          </w:p>
        </w:tc>
        <w:tc>
          <w:tcPr>
            <w:tcW w:w="426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C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C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+</w:t>
            </w:r>
          </w:p>
        </w:tc>
        <w:tc>
          <w:tcPr>
            <w:tcW w:w="426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+</w:t>
            </w:r>
          </w:p>
        </w:tc>
        <w:tc>
          <w:tcPr>
            <w:tcW w:w="425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195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+</w:t>
            </w: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195" w:lineRule="auto"/>
              <w:ind w:left="18"/>
              <w:jc w:val="center"/>
              <w:rPr>
                <w:color w:val="C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+</w:t>
            </w: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195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+</w:t>
            </w:r>
          </w:p>
        </w:tc>
        <w:tc>
          <w:tcPr>
            <w:tcW w:w="426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+</w:t>
            </w:r>
          </w:p>
        </w:tc>
        <w:tc>
          <w:tcPr>
            <w:tcW w:w="425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+</w:t>
            </w:r>
          </w:p>
        </w:tc>
        <w:tc>
          <w:tcPr>
            <w:tcW w:w="425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+</w:t>
            </w:r>
          </w:p>
        </w:tc>
        <w:tc>
          <w:tcPr>
            <w:tcW w:w="425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+</w:t>
            </w:r>
          </w:p>
        </w:tc>
        <w:tc>
          <w:tcPr>
            <w:tcW w:w="426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195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C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C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+</w:t>
            </w:r>
          </w:p>
        </w:tc>
        <w:tc>
          <w:tcPr>
            <w:tcW w:w="426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195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195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195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+</w:t>
            </w:r>
          </w:p>
        </w:tc>
        <w:tc>
          <w:tcPr>
            <w:tcW w:w="425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195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+</w:t>
            </w:r>
          </w:p>
        </w:tc>
        <w:tc>
          <w:tcPr>
            <w:tcW w:w="426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195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195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+</w:t>
            </w: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195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195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+</w:t>
            </w:r>
          </w:p>
        </w:tc>
        <w:tc>
          <w:tcPr>
            <w:tcW w:w="426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195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+</w:t>
            </w:r>
          </w:p>
        </w:tc>
        <w:tc>
          <w:tcPr>
            <w:tcW w:w="283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195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</w:p>
        </w:tc>
      </w:tr>
      <w:tr w:rsidR="00F43AAD">
        <w:trPr>
          <w:trHeight w:val="240"/>
        </w:trPr>
        <w:tc>
          <w:tcPr>
            <w:tcW w:w="426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10" w:lineRule="auto"/>
              <w:ind w:left="18" w:right="28"/>
              <w:jc w:val="center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СК 14</w:t>
            </w:r>
          </w:p>
        </w:tc>
        <w:tc>
          <w:tcPr>
            <w:tcW w:w="284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4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4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10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4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10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4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C00000"/>
                <w:sz w:val="12"/>
                <w:szCs w:val="12"/>
              </w:rPr>
            </w:pPr>
          </w:p>
        </w:tc>
        <w:tc>
          <w:tcPr>
            <w:tcW w:w="426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C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C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+</w:t>
            </w: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C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C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10" w:lineRule="auto"/>
              <w:ind w:left="23" w:right="10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+</w:t>
            </w:r>
          </w:p>
        </w:tc>
        <w:tc>
          <w:tcPr>
            <w:tcW w:w="426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C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C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10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+</w:t>
            </w: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10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C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10" w:lineRule="auto"/>
              <w:ind w:left="18"/>
              <w:jc w:val="center"/>
              <w:rPr>
                <w:color w:val="C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C00000"/>
                <w:sz w:val="12"/>
                <w:szCs w:val="12"/>
              </w:rPr>
            </w:pPr>
          </w:p>
        </w:tc>
        <w:tc>
          <w:tcPr>
            <w:tcW w:w="426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C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C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+</w:t>
            </w: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+</w:t>
            </w: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+</w:t>
            </w: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</w:tr>
      <w:tr w:rsidR="00F43AAD">
        <w:trPr>
          <w:trHeight w:val="221"/>
        </w:trPr>
        <w:tc>
          <w:tcPr>
            <w:tcW w:w="426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ind w:left="18" w:right="28"/>
              <w:jc w:val="center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СК 15</w:t>
            </w:r>
          </w:p>
        </w:tc>
        <w:tc>
          <w:tcPr>
            <w:tcW w:w="284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C00000"/>
                <w:sz w:val="12"/>
                <w:szCs w:val="12"/>
              </w:rPr>
            </w:pPr>
          </w:p>
        </w:tc>
        <w:tc>
          <w:tcPr>
            <w:tcW w:w="284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C00000"/>
                <w:sz w:val="12"/>
                <w:szCs w:val="12"/>
              </w:rPr>
            </w:pPr>
          </w:p>
        </w:tc>
        <w:tc>
          <w:tcPr>
            <w:tcW w:w="284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C00000"/>
                <w:sz w:val="12"/>
                <w:szCs w:val="12"/>
              </w:rPr>
            </w:pPr>
          </w:p>
        </w:tc>
        <w:tc>
          <w:tcPr>
            <w:tcW w:w="284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ind w:left="18"/>
              <w:jc w:val="center"/>
              <w:rPr>
                <w:color w:val="C00000"/>
                <w:sz w:val="12"/>
                <w:szCs w:val="12"/>
              </w:rPr>
            </w:pPr>
          </w:p>
        </w:tc>
        <w:tc>
          <w:tcPr>
            <w:tcW w:w="284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C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C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C00000"/>
                <w:sz w:val="12"/>
                <w:szCs w:val="12"/>
              </w:rPr>
            </w:pPr>
          </w:p>
        </w:tc>
        <w:tc>
          <w:tcPr>
            <w:tcW w:w="426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C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C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+</w:t>
            </w: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C00000"/>
                <w:sz w:val="12"/>
                <w:szCs w:val="12"/>
              </w:rPr>
            </w:pPr>
          </w:p>
        </w:tc>
        <w:tc>
          <w:tcPr>
            <w:tcW w:w="426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C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C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ind w:left="23" w:right="10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+</w:t>
            </w:r>
          </w:p>
        </w:tc>
        <w:tc>
          <w:tcPr>
            <w:tcW w:w="426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C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C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+</w:t>
            </w: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C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C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ind w:left="18"/>
              <w:jc w:val="center"/>
              <w:rPr>
                <w:color w:val="C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C00000"/>
                <w:sz w:val="12"/>
                <w:szCs w:val="12"/>
              </w:rPr>
            </w:pPr>
          </w:p>
        </w:tc>
        <w:tc>
          <w:tcPr>
            <w:tcW w:w="426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C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C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C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+</w:t>
            </w: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+</w:t>
            </w: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</w:tr>
      <w:tr w:rsidR="00F43AAD">
        <w:trPr>
          <w:trHeight w:val="221"/>
        </w:trPr>
        <w:tc>
          <w:tcPr>
            <w:tcW w:w="426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ind w:left="18" w:right="28"/>
              <w:jc w:val="center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СК 16</w:t>
            </w:r>
          </w:p>
        </w:tc>
        <w:tc>
          <w:tcPr>
            <w:tcW w:w="284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C00000"/>
                <w:sz w:val="12"/>
                <w:szCs w:val="12"/>
              </w:rPr>
            </w:pPr>
          </w:p>
        </w:tc>
        <w:tc>
          <w:tcPr>
            <w:tcW w:w="284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C00000"/>
                <w:sz w:val="12"/>
                <w:szCs w:val="12"/>
              </w:rPr>
            </w:pPr>
          </w:p>
        </w:tc>
        <w:tc>
          <w:tcPr>
            <w:tcW w:w="284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C00000"/>
                <w:sz w:val="12"/>
                <w:szCs w:val="12"/>
              </w:rPr>
            </w:pPr>
          </w:p>
        </w:tc>
        <w:tc>
          <w:tcPr>
            <w:tcW w:w="284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ind w:left="18"/>
              <w:jc w:val="center"/>
              <w:rPr>
                <w:color w:val="C00000"/>
                <w:sz w:val="12"/>
                <w:szCs w:val="12"/>
              </w:rPr>
            </w:pPr>
          </w:p>
        </w:tc>
        <w:tc>
          <w:tcPr>
            <w:tcW w:w="284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C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C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+</w:t>
            </w:r>
          </w:p>
        </w:tc>
        <w:tc>
          <w:tcPr>
            <w:tcW w:w="426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C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C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+</w:t>
            </w: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C00000"/>
                <w:sz w:val="12"/>
                <w:szCs w:val="12"/>
              </w:rPr>
            </w:pPr>
          </w:p>
        </w:tc>
        <w:tc>
          <w:tcPr>
            <w:tcW w:w="426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C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+</w:t>
            </w:r>
          </w:p>
        </w:tc>
        <w:tc>
          <w:tcPr>
            <w:tcW w:w="425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ind w:left="23" w:right="100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+</w:t>
            </w:r>
          </w:p>
        </w:tc>
        <w:tc>
          <w:tcPr>
            <w:tcW w:w="425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+</w:t>
            </w:r>
          </w:p>
        </w:tc>
        <w:tc>
          <w:tcPr>
            <w:tcW w:w="426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C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+</w:t>
            </w:r>
          </w:p>
        </w:tc>
        <w:tc>
          <w:tcPr>
            <w:tcW w:w="425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+</w:t>
            </w:r>
          </w:p>
        </w:tc>
        <w:tc>
          <w:tcPr>
            <w:tcW w:w="426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C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C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ind w:left="18"/>
              <w:jc w:val="center"/>
              <w:rPr>
                <w:color w:val="C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C00000"/>
                <w:sz w:val="12"/>
                <w:szCs w:val="12"/>
              </w:rPr>
            </w:pPr>
          </w:p>
        </w:tc>
        <w:tc>
          <w:tcPr>
            <w:tcW w:w="426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C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C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+</w:t>
            </w: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+</w:t>
            </w:r>
          </w:p>
        </w:tc>
        <w:tc>
          <w:tcPr>
            <w:tcW w:w="425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+</w:t>
            </w: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+</w:t>
            </w:r>
          </w:p>
        </w:tc>
        <w:tc>
          <w:tcPr>
            <w:tcW w:w="425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+</w:t>
            </w:r>
          </w:p>
        </w:tc>
        <w:tc>
          <w:tcPr>
            <w:tcW w:w="425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+</w:t>
            </w: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</w:tr>
      <w:tr w:rsidR="00F43AAD">
        <w:trPr>
          <w:trHeight w:val="221"/>
        </w:trPr>
        <w:tc>
          <w:tcPr>
            <w:tcW w:w="426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ind w:left="18" w:right="28"/>
              <w:jc w:val="center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СК 17</w:t>
            </w:r>
          </w:p>
        </w:tc>
        <w:tc>
          <w:tcPr>
            <w:tcW w:w="284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C00000"/>
                <w:sz w:val="12"/>
                <w:szCs w:val="12"/>
              </w:rPr>
            </w:pPr>
          </w:p>
        </w:tc>
        <w:tc>
          <w:tcPr>
            <w:tcW w:w="284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C00000"/>
                <w:sz w:val="12"/>
                <w:szCs w:val="12"/>
              </w:rPr>
            </w:pPr>
          </w:p>
        </w:tc>
        <w:tc>
          <w:tcPr>
            <w:tcW w:w="284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C00000"/>
                <w:sz w:val="12"/>
                <w:szCs w:val="12"/>
              </w:rPr>
            </w:pPr>
          </w:p>
        </w:tc>
        <w:tc>
          <w:tcPr>
            <w:tcW w:w="284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ind w:left="18"/>
              <w:jc w:val="center"/>
              <w:rPr>
                <w:color w:val="C00000"/>
                <w:sz w:val="12"/>
                <w:szCs w:val="12"/>
              </w:rPr>
            </w:pPr>
          </w:p>
        </w:tc>
        <w:tc>
          <w:tcPr>
            <w:tcW w:w="284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+</w:t>
            </w: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C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C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C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C00000"/>
                <w:sz w:val="12"/>
                <w:szCs w:val="12"/>
              </w:rPr>
            </w:pPr>
          </w:p>
        </w:tc>
        <w:tc>
          <w:tcPr>
            <w:tcW w:w="426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C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+</w:t>
            </w: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ind w:left="23" w:right="100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+</w:t>
            </w: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+</w:t>
            </w: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C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C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C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ind w:left="18"/>
              <w:jc w:val="center"/>
              <w:rPr>
                <w:color w:val="C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C00000"/>
                <w:sz w:val="12"/>
                <w:szCs w:val="12"/>
              </w:rPr>
            </w:pPr>
          </w:p>
        </w:tc>
        <w:tc>
          <w:tcPr>
            <w:tcW w:w="426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C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C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+</w:t>
            </w: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</w:tr>
      <w:tr w:rsidR="00F43AAD">
        <w:trPr>
          <w:trHeight w:val="221"/>
        </w:trPr>
        <w:tc>
          <w:tcPr>
            <w:tcW w:w="426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ind w:left="18" w:right="28"/>
              <w:jc w:val="center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СК 18</w:t>
            </w:r>
          </w:p>
        </w:tc>
        <w:tc>
          <w:tcPr>
            <w:tcW w:w="284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C00000"/>
                <w:sz w:val="12"/>
                <w:szCs w:val="12"/>
              </w:rPr>
            </w:pPr>
          </w:p>
        </w:tc>
        <w:tc>
          <w:tcPr>
            <w:tcW w:w="284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C00000"/>
                <w:sz w:val="12"/>
                <w:szCs w:val="12"/>
              </w:rPr>
            </w:pPr>
          </w:p>
        </w:tc>
        <w:tc>
          <w:tcPr>
            <w:tcW w:w="284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C00000"/>
                <w:sz w:val="12"/>
                <w:szCs w:val="12"/>
              </w:rPr>
            </w:pPr>
          </w:p>
        </w:tc>
        <w:tc>
          <w:tcPr>
            <w:tcW w:w="284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ind w:left="18"/>
              <w:jc w:val="center"/>
              <w:rPr>
                <w:color w:val="C00000"/>
                <w:sz w:val="12"/>
                <w:szCs w:val="12"/>
              </w:rPr>
            </w:pPr>
          </w:p>
        </w:tc>
        <w:tc>
          <w:tcPr>
            <w:tcW w:w="284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C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C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C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+</w:t>
            </w: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C00000"/>
                <w:sz w:val="12"/>
                <w:szCs w:val="12"/>
              </w:rPr>
            </w:pPr>
          </w:p>
        </w:tc>
        <w:tc>
          <w:tcPr>
            <w:tcW w:w="426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C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ind w:left="23" w:right="100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+</w:t>
            </w:r>
          </w:p>
        </w:tc>
        <w:tc>
          <w:tcPr>
            <w:tcW w:w="425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+</w:t>
            </w:r>
          </w:p>
        </w:tc>
        <w:tc>
          <w:tcPr>
            <w:tcW w:w="426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+</w:t>
            </w: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C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+</w:t>
            </w:r>
          </w:p>
        </w:tc>
        <w:tc>
          <w:tcPr>
            <w:tcW w:w="425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+</w:t>
            </w:r>
          </w:p>
        </w:tc>
        <w:tc>
          <w:tcPr>
            <w:tcW w:w="426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C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C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ind w:left="18"/>
              <w:jc w:val="center"/>
              <w:rPr>
                <w:color w:val="C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C00000"/>
                <w:sz w:val="12"/>
                <w:szCs w:val="12"/>
              </w:rPr>
            </w:pPr>
          </w:p>
        </w:tc>
        <w:tc>
          <w:tcPr>
            <w:tcW w:w="426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C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C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+</w:t>
            </w: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+</w:t>
            </w:r>
          </w:p>
        </w:tc>
        <w:tc>
          <w:tcPr>
            <w:tcW w:w="425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+</w:t>
            </w: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</w:tr>
      <w:tr w:rsidR="00F43AAD">
        <w:trPr>
          <w:trHeight w:val="221"/>
        </w:trPr>
        <w:tc>
          <w:tcPr>
            <w:tcW w:w="426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ind w:left="18" w:right="28"/>
              <w:jc w:val="center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СК 19</w:t>
            </w:r>
          </w:p>
        </w:tc>
        <w:tc>
          <w:tcPr>
            <w:tcW w:w="284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C00000"/>
                <w:sz w:val="12"/>
                <w:szCs w:val="12"/>
              </w:rPr>
            </w:pPr>
          </w:p>
        </w:tc>
        <w:tc>
          <w:tcPr>
            <w:tcW w:w="284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C00000"/>
                <w:sz w:val="12"/>
                <w:szCs w:val="12"/>
              </w:rPr>
            </w:pPr>
          </w:p>
        </w:tc>
        <w:tc>
          <w:tcPr>
            <w:tcW w:w="284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C00000"/>
                <w:sz w:val="12"/>
                <w:szCs w:val="12"/>
              </w:rPr>
            </w:pPr>
          </w:p>
        </w:tc>
        <w:tc>
          <w:tcPr>
            <w:tcW w:w="284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ind w:left="18"/>
              <w:jc w:val="center"/>
              <w:rPr>
                <w:color w:val="C00000"/>
                <w:sz w:val="12"/>
                <w:szCs w:val="12"/>
              </w:rPr>
            </w:pPr>
          </w:p>
        </w:tc>
        <w:tc>
          <w:tcPr>
            <w:tcW w:w="284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C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+</w:t>
            </w:r>
          </w:p>
        </w:tc>
        <w:tc>
          <w:tcPr>
            <w:tcW w:w="426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C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C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+</w:t>
            </w: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C00000"/>
                <w:sz w:val="12"/>
                <w:szCs w:val="12"/>
              </w:rPr>
            </w:pPr>
          </w:p>
        </w:tc>
        <w:tc>
          <w:tcPr>
            <w:tcW w:w="426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C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+</w:t>
            </w:r>
          </w:p>
        </w:tc>
        <w:tc>
          <w:tcPr>
            <w:tcW w:w="425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ind w:left="23" w:right="100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+</w:t>
            </w: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C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+</w:t>
            </w:r>
          </w:p>
        </w:tc>
        <w:tc>
          <w:tcPr>
            <w:tcW w:w="425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+</w:t>
            </w:r>
          </w:p>
        </w:tc>
        <w:tc>
          <w:tcPr>
            <w:tcW w:w="426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C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C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ind w:left="18"/>
              <w:jc w:val="center"/>
              <w:rPr>
                <w:color w:val="C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C00000"/>
                <w:sz w:val="12"/>
                <w:szCs w:val="12"/>
              </w:rPr>
            </w:pPr>
          </w:p>
        </w:tc>
        <w:tc>
          <w:tcPr>
            <w:tcW w:w="426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C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C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+</w:t>
            </w: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+</w:t>
            </w: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+</w:t>
            </w:r>
          </w:p>
        </w:tc>
        <w:tc>
          <w:tcPr>
            <w:tcW w:w="425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+</w:t>
            </w: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</w:tr>
      <w:tr w:rsidR="00F43AAD">
        <w:trPr>
          <w:trHeight w:val="221"/>
        </w:trPr>
        <w:tc>
          <w:tcPr>
            <w:tcW w:w="426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ind w:left="18" w:right="28"/>
              <w:jc w:val="center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СК 20</w:t>
            </w:r>
          </w:p>
        </w:tc>
        <w:tc>
          <w:tcPr>
            <w:tcW w:w="284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+</w:t>
            </w:r>
          </w:p>
        </w:tc>
        <w:tc>
          <w:tcPr>
            <w:tcW w:w="284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C00000"/>
                <w:sz w:val="12"/>
                <w:szCs w:val="12"/>
              </w:rPr>
            </w:pPr>
          </w:p>
        </w:tc>
        <w:tc>
          <w:tcPr>
            <w:tcW w:w="284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C00000"/>
                <w:sz w:val="12"/>
                <w:szCs w:val="12"/>
              </w:rPr>
            </w:pPr>
          </w:p>
        </w:tc>
        <w:tc>
          <w:tcPr>
            <w:tcW w:w="284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ind w:left="18"/>
              <w:jc w:val="center"/>
              <w:rPr>
                <w:color w:val="C00000"/>
                <w:sz w:val="12"/>
                <w:szCs w:val="12"/>
              </w:rPr>
            </w:pPr>
          </w:p>
        </w:tc>
        <w:tc>
          <w:tcPr>
            <w:tcW w:w="284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+</w:t>
            </w: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C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C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C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+</w:t>
            </w:r>
          </w:p>
        </w:tc>
        <w:tc>
          <w:tcPr>
            <w:tcW w:w="426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+</w:t>
            </w: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ind w:left="23" w:right="10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+</w:t>
            </w: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C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C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+</w:t>
            </w: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C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ind w:left="18"/>
              <w:jc w:val="center"/>
              <w:rPr>
                <w:color w:val="C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C00000"/>
                <w:sz w:val="12"/>
                <w:szCs w:val="12"/>
              </w:rPr>
            </w:pPr>
          </w:p>
        </w:tc>
        <w:tc>
          <w:tcPr>
            <w:tcW w:w="426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C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C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+</w:t>
            </w:r>
          </w:p>
        </w:tc>
        <w:tc>
          <w:tcPr>
            <w:tcW w:w="426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+</w:t>
            </w:r>
          </w:p>
        </w:tc>
        <w:tc>
          <w:tcPr>
            <w:tcW w:w="425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+</w:t>
            </w:r>
          </w:p>
        </w:tc>
        <w:tc>
          <w:tcPr>
            <w:tcW w:w="426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+</w:t>
            </w:r>
          </w:p>
        </w:tc>
        <w:tc>
          <w:tcPr>
            <w:tcW w:w="426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</w:tr>
    </w:tbl>
    <w:p w:rsidR="00F43AAD" w:rsidRDefault="00F43AAD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b/>
          <w:color w:val="C00000"/>
          <w:sz w:val="6"/>
          <w:szCs w:val="6"/>
        </w:rPr>
      </w:pPr>
    </w:p>
    <w:p w:rsidR="00F43AAD" w:rsidRDefault="00973DBC">
      <w:pPr>
        <w:spacing w:before="21"/>
        <w:ind w:left="1537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Продовження матриці відповідності програмних </w:t>
      </w:r>
      <w:proofErr w:type="spellStart"/>
      <w:r>
        <w:rPr>
          <w:i/>
          <w:sz w:val="28"/>
          <w:szCs w:val="28"/>
        </w:rPr>
        <w:t>компетентностей</w:t>
      </w:r>
      <w:proofErr w:type="spellEnd"/>
      <w:r>
        <w:rPr>
          <w:i/>
          <w:sz w:val="28"/>
          <w:szCs w:val="28"/>
        </w:rPr>
        <w:t xml:space="preserve"> компонентам освітньої програми</w:t>
      </w:r>
    </w:p>
    <w:p w:rsidR="00F43AAD" w:rsidRDefault="00F43AAD">
      <w:pPr>
        <w:spacing w:before="21"/>
        <w:ind w:left="1537"/>
        <w:rPr>
          <w:i/>
          <w:color w:val="C00000"/>
          <w:sz w:val="28"/>
          <w:szCs w:val="28"/>
        </w:rPr>
      </w:pPr>
    </w:p>
    <w:tbl>
      <w:tblPr>
        <w:tblStyle w:val="ac"/>
        <w:tblW w:w="16161" w:type="dxa"/>
        <w:tblInd w:w="-41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</w:tblGrid>
      <w:tr w:rsidR="00F43AAD">
        <w:trPr>
          <w:trHeight w:val="280"/>
        </w:trPr>
        <w:tc>
          <w:tcPr>
            <w:tcW w:w="426" w:type="dxa"/>
            <w:vMerge w:val="restart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2"/>
                <w:szCs w:val="12"/>
              </w:rPr>
            </w:pPr>
          </w:p>
        </w:tc>
        <w:tc>
          <w:tcPr>
            <w:tcW w:w="2977" w:type="dxa"/>
            <w:gridSpan w:val="10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50" w:lineRule="auto"/>
              <w:ind w:left="842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Цикл загальної підготовки</w:t>
            </w:r>
          </w:p>
        </w:tc>
        <w:tc>
          <w:tcPr>
            <w:tcW w:w="12758" w:type="dxa"/>
            <w:gridSpan w:val="30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50" w:lineRule="auto"/>
              <w:ind w:left="18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Цикл професійної підготовки</w:t>
            </w:r>
          </w:p>
        </w:tc>
      </w:tr>
      <w:tr w:rsidR="00F43AAD">
        <w:trPr>
          <w:trHeight w:val="683"/>
        </w:trPr>
        <w:tc>
          <w:tcPr>
            <w:tcW w:w="426" w:type="dxa"/>
            <w:vMerge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84" w:right="33" w:hanging="126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ВК 1</w:t>
            </w:r>
          </w:p>
        </w:tc>
        <w:tc>
          <w:tcPr>
            <w:tcW w:w="283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84" w:right="33" w:hanging="126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ВК 2</w:t>
            </w:r>
          </w:p>
        </w:tc>
        <w:tc>
          <w:tcPr>
            <w:tcW w:w="284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84" w:right="33" w:hanging="126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ВК 3</w:t>
            </w:r>
          </w:p>
        </w:tc>
        <w:tc>
          <w:tcPr>
            <w:tcW w:w="283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84" w:right="33" w:hanging="126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ВК 4</w:t>
            </w:r>
          </w:p>
        </w:tc>
        <w:tc>
          <w:tcPr>
            <w:tcW w:w="284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84" w:right="33" w:hanging="126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ВК 5</w:t>
            </w:r>
          </w:p>
        </w:tc>
        <w:tc>
          <w:tcPr>
            <w:tcW w:w="283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84" w:right="33" w:hanging="126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ВК 6</w:t>
            </w:r>
          </w:p>
        </w:tc>
        <w:tc>
          <w:tcPr>
            <w:tcW w:w="284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84" w:right="33" w:hanging="126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ВК 7</w:t>
            </w:r>
          </w:p>
        </w:tc>
        <w:tc>
          <w:tcPr>
            <w:tcW w:w="283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84" w:right="33" w:hanging="126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ВК 8</w:t>
            </w:r>
          </w:p>
        </w:tc>
        <w:tc>
          <w:tcPr>
            <w:tcW w:w="284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84" w:right="33" w:hanging="126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ВК 9</w:t>
            </w:r>
          </w:p>
        </w:tc>
        <w:tc>
          <w:tcPr>
            <w:tcW w:w="425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34" w:right="33" w:hanging="76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ВК 10</w:t>
            </w:r>
          </w:p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39" w:right="33" w:hanging="81"/>
              <w:rPr>
                <w:b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34" w:right="33" w:hanging="76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ВК 11</w:t>
            </w:r>
          </w:p>
        </w:tc>
        <w:tc>
          <w:tcPr>
            <w:tcW w:w="426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34" w:right="33" w:hanging="76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ВК 12</w:t>
            </w:r>
          </w:p>
        </w:tc>
        <w:tc>
          <w:tcPr>
            <w:tcW w:w="425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34" w:right="33" w:hanging="76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ВК 13</w:t>
            </w:r>
          </w:p>
        </w:tc>
        <w:tc>
          <w:tcPr>
            <w:tcW w:w="425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34" w:right="33" w:hanging="76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ВК 14</w:t>
            </w:r>
          </w:p>
        </w:tc>
        <w:tc>
          <w:tcPr>
            <w:tcW w:w="425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34" w:right="33" w:hanging="76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ВК 15</w:t>
            </w:r>
          </w:p>
        </w:tc>
        <w:tc>
          <w:tcPr>
            <w:tcW w:w="426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34" w:right="33" w:hanging="76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ВК 16</w:t>
            </w:r>
          </w:p>
        </w:tc>
        <w:tc>
          <w:tcPr>
            <w:tcW w:w="425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34" w:right="33" w:hanging="76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ВК 17</w:t>
            </w:r>
          </w:p>
        </w:tc>
        <w:tc>
          <w:tcPr>
            <w:tcW w:w="425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34" w:right="33" w:hanging="76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ВК 18</w:t>
            </w:r>
          </w:p>
        </w:tc>
        <w:tc>
          <w:tcPr>
            <w:tcW w:w="425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34" w:right="33" w:hanging="76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ВК 19</w:t>
            </w:r>
          </w:p>
        </w:tc>
        <w:tc>
          <w:tcPr>
            <w:tcW w:w="426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34" w:right="33" w:hanging="76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ВК 20</w:t>
            </w:r>
          </w:p>
        </w:tc>
        <w:tc>
          <w:tcPr>
            <w:tcW w:w="425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34" w:right="33" w:hanging="76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ВК 21</w:t>
            </w:r>
          </w:p>
        </w:tc>
        <w:tc>
          <w:tcPr>
            <w:tcW w:w="425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34" w:right="33" w:hanging="76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ВК 22</w:t>
            </w:r>
          </w:p>
        </w:tc>
        <w:tc>
          <w:tcPr>
            <w:tcW w:w="425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34" w:right="33" w:hanging="76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ВК 23</w:t>
            </w:r>
          </w:p>
        </w:tc>
        <w:tc>
          <w:tcPr>
            <w:tcW w:w="426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34" w:right="33" w:hanging="76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ВК 24</w:t>
            </w:r>
          </w:p>
        </w:tc>
        <w:tc>
          <w:tcPr>
            <w:tcW w:w="425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34" w:right="33" w:hanging="76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ВК 25</w:t>
            </w:r>
          </w:p>
        </w:tc>
        <w:tc>
          <w:tcPr>
            <w:tcW w:w="425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34" w:right="33" w:hanging="76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ВК 26</w:t>
            </w:r>
          </w:p>
        </w:tc>
        <w:tc>
          <w:tcPr>
            <w:tcW w:w="425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34" w:right="33" w:hanging="76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ВК 27</w:t>
            </w:r>
          </w:p>
        </w:tc>
        <w:tc>
          <w:tcPr>
            <w:tcW w:w="426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34" w:right="33" w:hanging="76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ВК 28</w:t>
            </w:r>
          </w:p>
        </w:tc>
        <w:tc>
          <w:tcPr>
            <w:tcW w:w="425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34" w:right="33" w:hanging="76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ВК 29</w:t>
            </w:r>
          </w:p>
        </w:tc>
        <w:tc>
          <w:tcPr>
            <w:tcW w:w="425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34" w:right="33" w:hanging="76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ВК 30</w:t>
            </w:r>
          </w:p>
        </w:tc>
        <w:tc>
          <w:tcPr>
            <w:tcW w:w="425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34" w:right="33" w:hanging="76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ВК 31</w:t>
            </w:r>
          </w:p>
        </w:tc>
        <w:tc>
          <w:tcPr>
            <w:tcW w:w="426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34" w:right="33" w:hanging="76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ВК 32</w:t>
            </w:r>
          </w:p>
        </w:tc>
        <w:tc>
          <w:tcPr>
            <w:tcW w:w="425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34" w:right="33" w:hanging="76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ВК 33</w:t>
            </w:r>
          </w:p>
        </w:tc>
        <w:tc>
          <w:tcPr>
            <w:tcW w:w="425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34" w:right="33" w:hanging="76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ВК 34</w:t>
            </w:r>
          </w:p>
        </w:tc>
        <w:tc>
          <w:tcPr>
            <w:tcW w:w="425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34" w:right="33" w:hanging="76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ВК 35</w:t>
            </w:r>
          </w:p>
        </w:tc>
        <w:tc>
          <w:tcPr>
            <w:tcW w:w="426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34" w:right="33" w:hanging="76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ВК 36</w:t>
            </w:r>
          </w:p>
        </w:tc>
        <w:tc>
          <w:tcPr>
            <w:tcW w:w="425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34" w:right="33" w:hanging="76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ВК 37</w:t>
            </w:r>
          </w:p>
        </w:tc>
        <w:tc>
          <w:tcPr>
            <w:tcW w:w="425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34" w:right="33" w:hanging="76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ВК 38</w:t>
            </w:r>
          </w:p>
        </w:tc>
        <w:tc>
          <w:tcPr>
            <w:tcW w:w="425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34" w:right="33" w:hanging="76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ВК 39</w:t>
            </w:r>
          </w:p>
        </w:tc>
        <w:tc>
          <w:tcPr>
            <w:tcW w:w="426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34" w:right="33" w:hanging="76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ВК 40</w:t>
            </w:r>
          </w:p>
        </w:tc>
      </w:tr>
      <w:tr w:rsidR="00F43AAD">
        <w:trPr>
          <w:trHeight w:val="221"/>
        </w:trPr>
        <w:tc>
          <w:tcPr>
            <w:tcW w:w="426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194" w:lineRule="auto"/>
              <w:ind w:left="28" w:right="10"/>
              <w:jc w:val="center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ІК</w:t>
            </w:r>
          </w:p>
        </w:tc>
        <w:tc>
          <w:tcPr>
            <w:tcW w:w="284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194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+</w:t>
            </w:r>
          </w:p>
        </w:tc>
        <w:tc>
          <w:tcPr>
            <w:tcW w:w="283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194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+</w:t>
            </w:r>
          </w:p>
        </w:tc>
        <w:tc>
          <w:tcPr>
            <w:tcW w:w="284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194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+</w:t>
            </w:r>
          </w:p>
        </w:tc>
        <w:tc>
          <w:tcPr>
            <w:tcW w:w="283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194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+</w:t>
            </w:r>
          </w:p>
        </w:tc>
        <w:tc>
          <w:tcPr>
            <w:tcW w:w="284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194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+</w:t>
            </w:r>
          </w:p>
        </w:tc>
        <w:tc>
          <w:tcPr>
            <w:tcW w:w="283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194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+</w:t>
            </w:r>
          </w:p>
        </w:tc>
        <w:tc>
          <w:tcPr>
            <w:tcW w:w="284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194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+</w:t>
            </w:r>
          </w:p>
        </w:tc>
        <w:tc>
          <w:tcPr>
            <w:tcW w:w="283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194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+</w:t>
            </w:r>
          </w:p>
        </w:tc>
        <w:tc>
          <w:tcPr>
            <w:tcW w:w="284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194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+</w:t>
            </w:r>
          </w:p>
        </w:tc>
        <w:tc>
          <w:tcPr>
            <w:tcW w:w="425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194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+</w:t>
            </w:r>
          </w:p>
        </w:tc>
        <w:tc>
          <w:tcPr>
            <w:tcW w:w="425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194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+</w:t>
            </w:r>
          </w:p>
        </w:tc>
        <w:tc>
          <w:tcPr>
            <w:tcW w:w="426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194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+</w:t>
            </w:r>
          </w:p>
        </w:tc>
        <w:tc>
          <w:tcPr>
            <w:tcW w:w="425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194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+</w:t>
            </w:r>
          </w:p>
        </w:tc>
        <w:tc>
          <w:tcPr>
            <w:tcW w:w="425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194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+</w:t>
            </w:r>
          </w:p>
        </w:tc>
        <w:tc>
          <w:tcPr>
            <w:tcW w:w="425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194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+</w:t>
            </w:r>
          </w:p>
        </w:tc>
        <w:tc>
          <w:tcPr>
            <w:tcW w:w="426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194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+</w:t>
            </w:r>
          </w:p>
        </w:tc>
        <w:tc>
          <w:tcPr>
            <w:tcW w:w="425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194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+</w:t>
            </w:r>
          </w:p>
        </w:tc>
        <w:tc>
          <w:tcPr>
            <w:tcW w:w="425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194" w:lineRule="auto"/>
              <w:ind w:left="23" w:right="100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+</w:t>
            </w:r>
          </w:p>
        </w:tc>
        <w:tc>
          <w:tcPr>
            <w:tcW w:w="425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194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+</w:t>
            </w:r>
          </w:p>
        </w:tc>
        <w:tc>
          <w:tcPr>
            <w:tcW w:w="426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194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+</w:t>
            </w:r>
          </w:p>
        </w:tc>
        <w:tc>
          <w:tcPr>
            <w:tcW w:w="425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194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+</w:t>
            </w:r>
          </w:p>
        </w:tc>
        <w:tc>
          <w:tcPr>
            <w:tcW w:w="425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194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+</w:t>
            </w:r>
          </w:p>
        </w:tc>
        <w:tc>
          <w:tcPr>
            <w:tcW w:w="425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194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+</w:t>
            </w:r>
          </w:p>
        </w:tc>
        <w:tc>
          <w:tcPr>
            <w:tcW w:w="426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194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+</w:t>
            </w:r>
          </w:p>
        </w:tc>
        <w:tc>
          <w:tcPr>
            <w:tcW w:w="425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194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+</w:t>
            </w:r>
          </w:p>
        </w:tc>
        <w:tc>
          <w:tcPr>
            <w:tcW w:w="425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194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+</w:t>
            </w:r>
          </w:p>
        </w:tc>
        <w:tc>
          <w:tcPr>
            <w:tcW w:w="425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194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+</w:t>
            </w:r>
          </w:p>
        </w:tc>
        <w:tc>
          <w:tcPr>
            <w:tcW w:w="426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194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+</w:t>
            </w:r>
          </w:p>
        </w:tc>
        <w:tc>
          <w:tcPr>
            <w:tcW w:w="425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194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+</w:t>
            </w:r>
          </w:p>
        </w:tc>
        <w:tc>
          <w:tcPr>
            <w:tcW w:w="425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194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+</w:t>
            </w:r>
          </w:p>
        </w:tc>
        <w:tc>
          <w:tcPr>
            <w:tcW w:w="425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194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+</w:t>
            </w:r>
          </w:p>
        </w:tc>
        <w:tc>
          <w:tcPr>
            <w:tcW w:w="426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194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+</w:t>
            </w:r>
          </w:p>
        </w:tc>
        <w:tc>
          <w:tcPr>
            <w:tcW w:w="425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194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+</w:t>
            </w:r>
          </w:p>
        </w:tc>
        <w:tc>
          <w:tcPr>
            <w:tcW w:w="425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194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+</w:t>
            </w:r>
          </w:p>
        </w:tc>
        <w:tc>
          <w:tcPr>
            <w:tcW w:w="425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194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+</w:t>
            </w:r>
          </w:p>
        </w:tc>
        <w:tc>
          <w:tcPr>
            <w:tcW w:w="426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194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+</w:t>
            </w:r>
          </w:p>
        </w:tc>
        <w:tc>
          <w:tcPr>
            <w:tcW w:w="425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194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+</w:t>
            </w:r>
          </w:p>
        </w:tc>
        <w:tc>
          <w:tcPr>
            <w:tcW w:w="425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194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+</w:t>
            </w:r>
          </w:p>
        </w:tc>
        <w:tc>
          <w:tcPr>
            <w:tcW w:w="425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194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+</w:t>
            </w:r>
          </w:p>
        </w:tc>
        <w:tc>
          <w:tcPr>
            <w:tcW w:w="426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194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+</w:t>
            </w:r>
          </w:p>
        </w:tc>
      </w:tr>
      <w:tr w:rsidR="00F43AAD">
        <w:trPr>
          <w:trHeight w:val="241"/>
        </w:trPr>
        <w:tc>
          <w:tcPr>
            <w:tcW w:w="426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09" w:lineRule="auto"/>
              <w:ind w:left="28" w:right="10"/>
              <w:jc w:val="center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ЗК 1</w:t>
            </w:r>
          </w:p>
        </w:tc>
        <w:tc>
          <w:tcPr>
            <w:tcW w:w="284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09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4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4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09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+</w:t>
            </w:r>
          </w:p>
        </w:tc>
        <w:tc>
          <w:tcPr>
            <w:tcW w:w="284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4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09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+</w:t>
            </w:r>
          </w:p>
        </w:tc>
        <w:tc>
          <w:tcPr>
            <w:tcW w:w="425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+</w:t>
            </w:r>
          </w:p>
        </w:tc>
        <w:tc>
          <w:tcPr>
            <w:tcW w:w="426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C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+</w:t>
            </w: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C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+</w:t>
            </w: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09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+</w:t>
            </w: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+</w:t>
            </w:r>
          </w:p>
        </w:tc>
        <w:tc>
          <w:tcPr>
            <w:tcW w:w="426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C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+</w:t>
            </w:r>
          </w:p>
        </w:tc>
        <w:tc>
          <w:tcPr>
            <w:tcW w:w="425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+</w:t>
            </w:r>
          </w:p>
        </w:tc>
        <w:tc>
          <w:tcPr>
            <w:tcW w:w="425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+</w:t>
            </w:r>
          </w:p>
        </w:tc>
        <w:tc>
          <w:tcPr>
            <w:tcW w:w="426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+</w:t>
            </w:r>
          </w:p>
        </w:tc>
        <w:tc>
          <w:tcPr>
            <w:tcW w:w="425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+</w:t>
            </w: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C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+</w:t>
            </w:r>
          </w:p>
        </w:tc>
        <w:tc>
          <w:tcPr>
            <w:tcW w:w="426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+</w:t>
            </w: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+</w:t>
            </w:r>
          </w:p>
        </w:tc>
        <w:tc>
          <w:tcPr>
            <w:tcW w:w="425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+</w:t>
            </w:r>
          </w:p>
        </w:tc>
        <w:tc>
          <w:tcPr>
            <w:tcW w:w="426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</w:tr>
      <w:tr w:rsidR="00F43AAD">
        <w:trPr>
          <w:trHeight w:val="221"/>
        </w:trPr>
        <w:tc>
          <w:tcPr>
            <w:tcW w:w="426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ind w:left="28" w:right="10"/>
              <w:jc w:val="center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ЗК 2</w:t>
            </w:r>
          </w:p>
        </w:tc>
        <w:tc>
          <w:tcPr>
            <w:tcW w:w="284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+</w:t>
            </w:r>
          </w:p>
        </w:tc>
        <w:tc>
          <w:tcPr>
            <w:tcW w:w="283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+</w:t>
            </w:r>
          </w:p>
        </w:tc>
        <w:tc>
          <w:tcPr>
            <w:tcW w:w="284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4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+</w:t>
            </w:r>
          </w:p>
        </w:tc>
        <w:tc>
          <w:tcPr>
            <w:tcW w:w="284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4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+</w:t>
            </w: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C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C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+</w:t>
            </w:r>
          </w:p>
        </w:tc>
        <w:tc>
          <w:tcPr>
            <w:tcW w:w="425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+</w:t>
            </w:r>
          </w:p>
        </w:tc>
        <w:tc>
          <w:tcPr>
            <w:tcW w:w="425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+</w:t>
            </w:r>
          </w:p>
        </w:tc>
        <w:tc>
          <w:tcPr>
            <w:tcW w:w="426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C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+</w:t>
            </w: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+</w:t>
            </w: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</w:tr>
      <w:tr w:rsidR="00F43AAD">
        <w:trPr>
          <w:trHeight w:val="220"/>
        </w:trPr>
        <w:tc>
          <w:tcPr>
            <w:tcW w:w="426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199" w:lineRule="auto"/>
              <w:ind w:left="28" w:right="10"/>
              <w:jc w:val="center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ЗК 3</w:t>
            </w:r>
          </w:p>
        </w:tc>
        <w:tc>
          <w:tcPr>
            <w:tcW w:w="284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+</w:t>
            </w:r>
          </w:p>
        </w:tc>
        <w:tc>
          <w:tcPr>
            <w:tcW w:w="284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199" w:lineRule="auto"/>
              <w:ind w:left="18"/>
              <w:jc w:val="center"/>
              <w:rPr>
                <w:color w:val="C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+</w:t>
            </w:r>
          </w:p>
        </w:tc>
        <w:tc>
          <w:tcPr>
            <w:tcW w:w="283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199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4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199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4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4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199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199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+</w:t>
            </w: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199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199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+</w:t>
            </w:r>
          </w:p>
        </w:tc>
        <w:tc>
          <w:tcPr>
            <w:tcW w:w="426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199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199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199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199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199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+</w:t>
            </w:r>
          </w:p>
        </w:tc>
        <w:tc>
          <w:tcPr>
            <w:tcW w:w="425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+</w:t>
            </w:r>
          </w:p>
        </w:tc>
        <w:tc>
          <w:tcPr>
            <w:tcW w:w="425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199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+</w:t>
            </w:r>
          </w:p>
        </w:tc>
        <w:tc>
          <w:tcPr>
            <w:tcW w:w="426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199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199" w:lineRule="auto"/>
              <w:ind w:left="18"/>
              <w:jc w:val="center"/>
              <w:rPr>
                <w:color w:val="C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199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199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199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199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+</w:t>
            </w: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199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199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+</w:t>
            </w:r>
          </w:p>
        </w:tc>
        <w:tc>
          <w:tcPr>
            <w:tcW w:w="425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199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+</w:t>
            </w: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199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199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199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+</w:t>
            </w:r>
          </w:p>
        </w:tc>
      </w:tr>
      <w:tr w:rsidR="00F43AAD">
        <w:trPr>
          <w:trHeight w:val="221"/>
        </w:trPr>
        <w:tc>
          <w:tcPr>
            <w:tcW w:w="426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194" w:lineRule="auto"/>
              <w:ind w:left="28" w:right="10"/>
              <w:jc w:val="center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ЗК 4</w:t>
            </w:r>
          </w:p>
        </w:tc>
        <w:tc>
          <w:tcPr>
            <w:tcW w:w="284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+</w:t>
            </w:r>
          </w:p>
        </w:tc>
        <w:tc>
          <w:tcPr>
            <w:tcW w:w="283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4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194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4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194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4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+</w:t>
            </w:r>
          </w:p>
        </w:tc>
        <w:tc>
          <w:tcPr>
            <w:tcW w:w="283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4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194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+</w:t>
            </w:r>
          </w:p>
        </w:tc>
        <w:tc>
          <w:tcPr>
            <w:tcW w:w="425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+</w:t>
            </w:r>
          </w:p>
        </w:tc>
        <w:tc>
          <w:tcPr>
            <w:tcW w:w="425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194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+</w:t>
            </w:r>
          </w:p>
        </w:tc>
        <w:tc>
          <w:tcPr>
            <w:tcW w:w="426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194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+</w:t>
            </w: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194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194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+</w:t>
            </w:r>
          </w:p>
        </w:tc>
        <w:tc>
          <w:tcPr>
            <w:tcW w:w="426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+</w:t>
            </w:r>
          </w:p>
        </w:tc>
        <w:tc>
          <w:tcPr>
            <w:tcW w:w="425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194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+</w:t>
            </w:r>
          </w:p>
        </w:tc>
        <w:tc>
          <w:tcPr>
            <w:tcW w:w="425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194" w:lineRule="auto"/>
              <w:ind w:left="23" w:right="100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+</w:t>
            </w: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194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194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+</w:t>
            </w: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194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194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194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194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194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+</w:t>
            </w:r>
          </w:p>
        </w:tc>
        <w:tc>
          <w:tcPr>
            <w:tcW w:w="425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194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+</w:t>
            </w:r>
          </w:p>
        </w:tc>
        <w:tc>
          <w:tcPr>
            <w:tcW w:w="425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194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+</w:t>
            </w:r>
          </w:p>
        </w:tc>
        <w:tc>
          <w:tcPr>
            <w:tcW w:w="426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194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+</w:t>
            </w:r>
          </w:p>
        </w:tc>
        <w:tc>
          <w:tcPr>
            <w:tcW w:w="425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194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+</w:t>
            </w:r>
          </w:p>
        </w:tc>
        <w:tc>
          <w:tcPr>
            <w:tcW w:w="425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194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+</w:t>
            </w:r>
          </w:p>
        </w:tc>
        <w:tc>
          <w:tcPr>
            <w:tcW w:w="425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194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+</w:t>
            </w:r>
          </w:p>
        </w:tc>
        <w:tc>
          <w:tcPr>
            <w:tcW w:w="426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194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+</w:t>
            </w:r>
          </w:p>
        </w:tc>
        <w:tc>
          <w:tcPr>
            <w:tcW w:w="425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194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+</w:t>
            </w:r>
          </w:p>
        </w:tc>
        <w:tc>
          <w:tcPr>
            <w:tcW w:w="425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194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+</w:t>
            </w:r>
          </w:p>
        </w:tc>
        <w:tc>
          <w:tcPr>
            <w:tcW w:w="425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194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+</w:t>
            </w:r>
          </w:p>
        </w:tc>
        <w:tc>
          <w:tcPr>
            <w:tcW w:w="426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194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+</w:t>
            </w:r>
          </w:p>
        </w:tc>
        <w:tc>
          <w:tcPr>
            <w:tcW w:w="425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194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+</w:t>
            </w:r>
          </w:p>
        </w:tc>
        <w:tc>
          <w:tcPr>
            <w:tcW w:w="425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194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+</w:t>
            </w:r>
          </w:p>
        </w:tc>
        <w:tc>
          <w:tcPr>
            <w:tcW w:w="425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194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+</w:t>
            </w:r>
          </w:p>
        </w:tc>
        <w:tc>
          <w:tcPr>
            <w:tcW w:w="426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194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</w:p>
        </w:tc>
      </w:tr>
      <w:tr w:rsidR="00F43AAD">
        <w:trPr>
          <w:trHeight w:val="241"/>
        </w:trPr>
        <w:tc>
          <w:tcPr>
            <w:tcW w:w="426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09" w:lineRule="auto"/>
              <w:ind w:left="28" w:right="10"/>
              <w:jc w:val="center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ЗК 5</w:t>
            </w:r>
          </w:p>
        </w:tc>
        <w:tc>
          <w:tcPr>
            <w:tcW w:w="284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4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4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09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4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4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+</w:t>
            </w: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09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+</w:t>
            </w:r>
          </w:p>
        </w:tc>
        <w:tc>
          <w:tcPr>
            <w:tcW w:w="426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09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+</w:t>
            </w:r>
          </w:p>
        </w:tc>
        <w:tc>
          <w:tcPr>
            <w:tcW w:w="425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+</w:t>
            </w:r>
          </w:p>
        </w:tc>
        <w:tc>
          <w:tcPr>
            <w:tcW w:w="425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09" w:lineRule="auto"/>
              <w:ind w:left="23" w:right="100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+</w:t>
            </w: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09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+</w:t>
            </w: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09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09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09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+</w:t>
            </w:r>
          </w:p>
        </w:tc>
        <w:tc>
          <w:tcPr>
            <w:tcW w:w="426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09" w:lineRule="auto"/>
              <w:ind w:left="18"/>
              <w:jc w:val="center"/>
              <w:rPr>
                <w:color w:val="C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09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09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09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+</w:t>
            </w: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09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09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09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09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+</w:t>
            </w: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09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09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09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</w:p>
        </w:tc>
      </w:tr>
      <w:tr w:rsidR="00F43AAD">
        <w:trPr>
          <w:trHeight w:val="221"/>
        </w:trPr>
        <w:tc>
          <w:tcPr>
            <w:tcW w:w="426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ind w:left="28" w:right="10"/>
              <w:jc w:val="center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ЗК 6</w:t>
            </w:r>
          </w:p>
        </w:tc>
        <w:tc>
          <w:tcPr>
            <w:tcW w:w="284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4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4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4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4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+</w:t>
            </w: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+</w:t>
            </w: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C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+</w:t>
            </w:r>
          </w:p>
        </w:tc>
        <w:tc>
          <w:tcPr>
            <w:tcW w:w="426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</w:tr>
      <w:tr w:rsidR="00F43AAD">
        <w:trPr>
          <w:trHeight w:val="221"/>
        </w:trPr>
        <w:tc>
          <w:tcPr>
            <w:tcW w:w="426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199" w:lineRule="auto"/>
              <w:ind w:left="28" w:right="10"/>
              <w:jc w:val="center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ЗК 7</w:t>
            </w:r>
          </w:p>
        </w:tc>
        <w:tc>
          <w:tcPr>
            <w:tcW w:w="284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4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4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+</w:t>
            </w:r>
          </w:p>
        </w:tc>
        <w:tc>
          <w:tcPr>
            <w:tcW w:w="283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4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199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+</w:t>
            </w:r>
          </w:p>
        </w:tc>
        <w:tc>
          <w:tcPr>
            <w:tcW w:w="284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  <w:highlight w:val="yellow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  <w:highlight w:val="yellow"/>
              </w:rPr>
            </w:pPr>
          </w:p>
        </w:tc>
        <w:tc>
          <w:tcPr>
            <w:tcW w:w="426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C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</w:tr>
      <w:tr w:rsidR="00F43AAD">
        <w:trPr>
          <w:trHeight w:val="221"/>
        </w:trPr>
        <w:tc>
          <w:tcPr>
            <w:tcW w:w="426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194" w:lineRule="auto"/>
              <w:ind w:left="28" w:right="10"/>
              <w:jc w:val="center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ЗК 8</w:t>
            </w:r>
          </w:p>
        </w:tc>
        <w:tc>
          <w:tcPr>
            <w:tcW w:w="284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4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4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4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4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194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+</w:t>
            </w: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194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+</w:t>
            </w:r>
          </w:p>
        </w:tc>
        <w:tc>
          <w:tcPr>
            <w:tcW w:w="425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+</w:t>
            </w: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+</w:t>
            </w: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194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194" w:lineRule="auto"/>
              <w:ind w:left="18"/>
              <w:jc w:val="center"/>
              <w:rPr>
                <w:color w:val="000000"/>
                <w:sz w:val="12"/>
                <w:szCs w:val="12"/>
                <w:highlight w:val="yellow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194" w:lineRule="auto"/>
              <w:ind w:left="18"/>
              <w:jc w:val="center"/>
              <w:rPr>
                <w:color w:val="000000"/>
                <w:sz w:val="12"/>
                <w:szCs w:val="12"/>
                <w:highlight w:val="yellow"/>
              </w:rPr>
            </w:pPr>
          </w:p>
        </w:tc>
        <w:tc>
          <w:tcPr>
            <w:tcW w:w="426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+</w:t>
            </w: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194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+</w:t>
            </w:r>
          </w:p>
        </w:tc>
        <w:tc>
          <w:tcPr>
            <w:tcW w:w="425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+</w:t>
            </w:r>
          </w:p>
        </w:tc>
        <w:tc>
          <w:tcPr>
            <w:tcW w:w="426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194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194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+</w:t>
            </w: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194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194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194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194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194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194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194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</w:p>
        </w:tc>
      </w:tr>
      <w:tr w:rsidR="00F43AAD">
        <w:trPr>
          <w:trHeight w:val="240"/>
        </w:trPr>
        <w:tc>
          <w:tcPr>
            <w:tcW w:w="426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09" w:lineRule="auto"/>
              <w:ind w:left="28" w:right="10"/>
              <w:jc w:val="center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ЗК 9</w:t>
            </w:r>
          </w:p>
        </w:tc>
        <w:tc>
          <w:tcPr>
            <w:tcW w:w="284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+</w:t>
            </w:r>
          </w:p>
        </w:tc>
        <w:tc>
          <w:tcPr>
            <w:tcW w:w="283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+</w:t>
            </w:r>
          </w:p>
        </w:tc>
        <w:tc>
          <w:tcPr>
            <w:tcW w:w="284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4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+</w:t>
            </w:r>
          </w:p>
        </w:tc>
        <w:tc>
          <w:tcPr>
            <w:tcW w:w="284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+</w:t>
            </w:r>
          </w:p>
        </w:tc>
        <w:tc>
          <w:tcPr>
            <w:tcW w:w="283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09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4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09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09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+</w:t>
            </w:r>
          </w:p>
        </w:tc>
        <w:tc>
          <w:tcPr>
            <w:tcW w:w="425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+</w:t>
            </w:r>
          </w:p>
        </w:tc>
        <w:tc>
          <w:tcPr>
            <w:tcW w:w="425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+</w:t>
            </w: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09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+</w:t>
            </w: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09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+</w:t>
            </w: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  <w:highlight w:val="yellow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09" w:lineRule="auto"/>
              <w:ind w:left="18"/>
              <w:jc w:val="center"/>
              <w:rPr>
                <w:color w:val="000000"/>
                <w:sz w:val="12"/>
                <w:szCs w:val="12"/>
                <w:highlight w:val="yellow"/>
              </w:rPr>
            </w:pPr>
          </w:p>
        </w:tc>
        <w:tc>
          <w:tcPr>
            <w:tcW w:w="426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+</w:t>
            </w: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09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+</w:t>
            </w:r>
          </w:p>
        </w:tc>
        <w:tc>
          <w:tcPr>
            <w:tcW w:w="426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09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09" w:lineRule="auto"/>
              <w:ind w:left="18"/>
              <w:jc w:val="center"/>
              <w:rPr>
                <w:color w:val="C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09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09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09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+</w:t>
            </w: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09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09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09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09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09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+</w:t>
            </w:r>
          </w:p>
        </w:tc>
        <w:tc>
          <w:tcPr>
            <w:tcW w:w="425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09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+</w:t>
            </w:r>
          </w:p>
        </w:tc>
        <w:tc>
          <w:tcPr>
            <w:tcW w:w="426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09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</w:p>
        </w:tc>
      </w:tr>
      <w:tr w:rsidR="00F43AAD">
        <w:trPr>
          <w:trHeight w:val="221"/>
        </w:trPr>
        <w:tc>
          <w:tcPr>
            <w:tcW w:w="426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ind w:left="28" w:right="10"/>
              <w:jc w:val="center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ЗК 10</w:t>
            </w:r>
          </w:p>
        </w:tc>
        <w:tc>
          <w:tcPr>
            <w:tcW w:w="284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+</w:t>
            </w:r>
          </w:p>
        </w:tc>
        <w:tc>
          <w:tcPr>
            <w:tcW w:w="284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4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+</w:t>
            </w:r>
          </w:p>
        </w:tc>
        <w:tc>
          <w:tcPr>
            <w:tcW w:w="284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4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+</w:t>
            </w:r>
          </w:p>
        </w:tc>
        <w:tc>
          <w:tcPr>
            <w:tcW w:w="426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+</w:t>
            </w:r>
          </w:p>
        </w:tc>
        <w:tc>
          <w:tcPr>
            <w:tcW w:w="425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+</w:t>
            </w:r>
          </w:p>
        </w:tc>
        <w:tc>
          <w:tcPr>
            <w:tcW w:w="425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+</w:t>
            </w:r>
          </w:p>
        </w:tc>
        <w:tc>
          <w:tcPr>
            <w:tcW w:w="425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+</w:t>
            </w:r>
          </w:p>
        </w:tc>
        <w:tc>
          <w:tcPr>
            <w:tcW w:w="426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ind w:left="18"/>
              <w:jc w:val="center"/>
              <w:rPr>
                <w:color w:val="000000"/>
                <w:sz w:val="12"/>
                <w:szCs w:val="12"/>
                <w:highlight w:val="yellow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  <w:highlight w:val="yellow"/>
              </w:rPr>
            </w:pPr>
          </w:p>
        </w:tc>
        <w:tc>
          <w:tcPr>
            <w:tcW w:w="426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C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+</w:t>
            </w: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</w:p>
        </w:tc>
      </w:tr>
      <w:tr w:rsidR="00F43AAD">
        <w:trPr>
          <w:trHeight w:val="220"/>
        </w:trPr>
        <w:tc>
          <w:tcPr>
            <w:tcW w:w="426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9" w:lineRule="auto"/>
              <w:ind w:left="28" w:right="10"/>
              <w:jc w:val="center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ЗК 11</w:t>
            </w:r>
          </w:p>
        </w:tc>
        <w:tc>
          <w:tcPr>
            <w:tcW w:w="284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+</w:t>
            </w:r>
          </w:p>
        </w:tc>
        <w:tc>
          <w:tcPr>
            <w:tcW w:w="283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+</w:t>
            </w:r>
          </w:p>
        </w:tc>
        <w:tc>
          <w:tcPr>
            <w:tcW w:w="284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4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4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4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9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9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+</w:t>
            </w:r>
          </w:p>
        </w:tc>
        <w:tc>
          <w:tcPr>
            <w:tcW w:w="426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9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+</w:t>
            </w: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9" w:lineRule="auto"/>
              <w:ind w:left="23" w:right="100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+</w:t>
            </w: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9" w:lineRule="auto"/>
              <w:ind w:left="18"/>
              <w:jc w:val="center"/>
              <w:rPr>
                <w:color w:val="000000"/>
                <w:sz w:val="12"/>
                <w:szCs w:val="12"/>
                <w:highlight w:val="yellow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  <w:highlight w:val="yellow"/>
              </w:rPr>
            </w:pPr>
          </w:p>
        </w:tc>
        <w:tc>
          <w:tcPr>
            <w:tcW w:w="426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9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9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+</w:t>
            </w: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C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+</w:t>
            </w: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+</w:t>
            </w: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</w:tr>
      <w:tr w:rsidR="00F43AAD">
        <w:trPr>
          <w:trHeight w:val="221"/>
        </w:trPr>
        <w:tc>
          <w:tcPr>
            <w:tcW w:w="426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194" w:lineRule="auto"/>
              <w:ind w:left="28" w:right="10"/>
              <w:jc w:val="center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ЗК 12</w:t>
            </w:r>
          </w:p>
        </w:tc>
        <w:tc>
          <w:tcPr>
            <w:tcW w:w="284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+</w:t>
            </w:r>
          </w:p>
        </w:tc>
        <w:tc>
          <w:tcPr>
            <w:tcW w:w="284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4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4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4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+</w:t>
            </w: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194" w:lineRule="auto"/>
              <w:ind w:left="23" w:right="10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+</w:t>
            </w: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194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194" w:lineRule="auto"/>
              <w:ind w:left="18"/>
              <w:jc w:val="center"/>
              <w:rPr>
                <w:color w:val="000000"/>
                <w:sz w:val="12"/>
                <w:szCs w:val="12"/>
                <w:highlight w:val="yellow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194" w:lineRule="auto"/>
              <w:ind w:left="18"/>
              <w:jc w:val="center"/>
              <w:rPr>
                <w:color w:val="000000"/>
                <w:sz w:val="12"/>
                <w:szCs w:val="12"/>
                <w:highlight w:val="yellow"/>
              </w:rPr>
            </w:pPr>
          </w:p>
        </w:tc>
        <w:tc>
          <w:tcPr>
            <w:tcW w:w="426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194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194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+</w:t>
            </w:r>
          </w:p>
        </w:tc>
        <w:tc>
          <w:tcPr>
            <w:tcW w:w="426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C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194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194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194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194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194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+</w:t>
            </w: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194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194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194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194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</w:p>
        </w:tc>
      </w:tr>
      <w:tr w:rsidR="00F43AAD">
        <w:trPr>
          <w:trHeight w:val="241"/>
        </w:trPr>
        <w:tc>
          <w:tcPr>
            <w:tcW w:w="426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09" w:lineRule="auto"/>
              <w:ind w:left="28" w:right="10"/>
              <w:jc w:val="center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ЗК 13</w:t>
            </w:r>
          </w:p>
        </w:tc>
        <w:tc>
          <w:tcPr>
            <w:tcW w:w="284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09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+</w:t>
            </w:r>
          </w:p>
        </w:tc>
        <w:tc>
          <w:tcPr>
            <w:tcW w:w="283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09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4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+</w:t>
            </w:r>
          </w:p>
        </w:tc>
        <w:tc>
          <w:tcPr>
            <w:tcW w:w="283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4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4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09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+</w:t>
            </w:r>
          </w:p>
        </w:tc>
        <w:tc>
          <w:tcPr>
            <w:tcW w:w="283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09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4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09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09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+</w:t>
            </w: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09" w:lineRule="auto"/>
              <w:ind w:left="23" w:right="10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+</w:t>
            </w:r>
          </w:p>
        </w:tc>
        <w:tc>
          <w:tcPr>
            <w:tcW w:w="426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09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09" w:lineRule="auto"/>
              <w:ind w:left="18"/>
              <w:jc w:val="center"/>
              <w:rPr>
                <w:color w:val="000000"/>
                <w:sz w:val="12"/>
                <w:szCs w:val="12"/>
                <w:highlight w:val="yellow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  <w:highlight w:val="yellow"/>
              </w:rPr>
            </w:pPr>
          </w:p>
        </w:tc>
        <w:tc>
          <w:tcPr>
            <w:tcW w:w="426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09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+</w:t>
            </w: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C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+</w:t>
            </w: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+</w:t>
            </w:r>
          </w:p>
        </w:tc>
      </w:tr>
      <w:tr w:rsidR="00F43AAD">
        <w:trPr>
          <w:trHeight w:val="221"/>
        </w:trPr>
        <w:tc>
          <w:tcPr>
            <w:tcW w:w="426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ind w:left="28" w:right="10"/>
              <w:jc w:val="center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ЗК 14</w:t>
            </w:r>
          </w:p>
        </w:tc>
        <w:tc>
          <w:tcPr>
            <w:tcW w:w="284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4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+</w:t>
            </w:r>
          </w:p>
        </w:tc>
        <w:tc>
          <w:tcPr>
            <w:tcW w:w="283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+</w:t>
            </w:r>
          </w:p>
        </w:tc>
        <w:tc>
          <w:tcPr>
            <w:tcW w:w="284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+</w:t>
            </w:r>
          </w:p>
        </w:tc>
        <w:tc>
          <w:tcPr>
            <w:tcW w:w="283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4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+</w:t>
            </w:r>
          </w:p>
        </w:tc>
        <w:tc>
          <w:tcPr>
            <w:tcW w:w="284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+</w:t>
            </w: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+</w:t>
            </w: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  <w:highlight w:val="yellow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  <w:highlight w:val="yellow"/>
              </w:rPr>
            </w:pPr>
          </w:p>
        </w:tc>
        <w:tc>
          <w:tcPr>
            <w:tcW w:w="426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+</w:t>
            </w:r>
          </w:p>
        </w:tc>
        <w:tc>
          <w:tcPr>
            <w:tcW w:w="426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C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+</w:t>
            </w:r>
          </w:p>
        </w:tc>
        <w:tc>
          <w:tcPr>
            <w:tcW w:w="425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+</w:t>
            </w:r>
          </w:p>
        </w:tc>
        <w:tc>
          <w:tcPr>
            <w:tcW w:w="425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+</w:t>
            </w:r>
          </w:p>
        </w:tc>
        <w:tc>
          <w:tcPr>
            <w:tcW w:w="426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</w:tr>
      <w:tr w:rsidR="00F43AAD">
        <w:trPr>
          <w:trHeight w:val="221"/>
        </w:trPr>
        <w:tc>
          <w:tcPr>
            <w:tcW w:w="426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9" w:lineRule="auto"/>
              <w:ind w:left="28" w:right="10"/>
              <w:jc w:val="center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ЗК 15</w:t>
            </w:r>
          </w:p>
        </w:tc>
        <w:tc>
          <w:tcPr>
            <w:tcW w:w="284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+</w:t>
            </w:r>
          </w:p>
        </w:tc>
        <w:tc>
          <w:tcPr>
            <w:tcW w:w="283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4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4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4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9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4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9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+</w:t>
            </w: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+</w:t>
            </w: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9" w:lineRule="auto"/>
              <w:ind w:left="23" w:right="10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9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+</w:t>
            </w: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9" w:lineRule="auto"/>
              <w:ind w:left="18"/>
              <w:jc w:val="center"/>
              <w:rPr>
                <w:color w:val="000000"/>
                <w:sz w:val="12"/>
                <w:szCs w:val="12"/>
                <w:highlight w:val="yellow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9" w:lineRule="auto"/>
              <w:ind w:left="18"/>
              <w:jc w:val="center"/>
              <w:rPr>
                <w:color w:val="000000"/>
                <w:sz w:val="12"/>
                <w:szCs w:val="12"/>
                <w:highlight w:val="yellow"/>
              </w:rPr>
            </w:pPr>
          </w:p>
        </w:tc>
        <w:tc>
          <w:tcPr>
            <w:tcW w:w="426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9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+</w:t>
            </w: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C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+</w:t>
            </w: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</w:tr>
      <w:tr w:rsidR="00F43AAD">
        <w:trPr>
          <w:trHeight w:val="221"/>
        </w:trPr>
        <w:tc>
          <w:tcPr>
            <w:tcW w:w="426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194" w:lineRule="auto"/>
              <w:ind w:left="28" w:right="10"/>
              <w:jc w:val="center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СК 1</w:t>
            </w:r>
          </w:p>
        </w:tc>
        <w:tc>
          <w:tcPr>
            <w:tcW w:w="284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4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194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4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4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4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194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194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194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194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194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194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  <w:highlight w:val="yellow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  <w:highlight w:val="yellow"/>
              </w:rPr>
            </w:pPr>
          </w:p>
        </w:tc>
        <w:tc>
          <w:tcPr>
            <w:tcW w:w="426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+</w:t>
            </w:r>
          </w:p>
        </w:tc>
        <w:tc>
          <w:tcPr>
            <w:tcW w:w="425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+</w:t>
            </w:r>
          </w:p>
        </w:tc>
        <w:tc>
          <w:tcPr>
            <w:tcW w:w="425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+</w:t>
            </w:r>
          </w:p>
        </w:tc>
        <w:tc>
          <w:tcPr>
            <w:tcW w:w="426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194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194" w:lineRule="auto"/>
              <w:ind w:left="18"/>
              <w:jc w:val="center"/>
              <w:rPr>
                <w:color w:val="C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194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194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194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194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194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194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194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+</w:t>
            </w: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194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194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194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</w:p>
        </w:tc>
      </w:tr>
      <w:tr w:rsidR="00F43AAD">
        <w:trPr>
          <w:trHeight w:val="241"/>
        </w:trPr>
        <w:tc>
          <w:tcPr>
            <w:tcW w:w="426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09" w:lineRule="auto"/>
              <w:ind w:left="28" w:right="10"/>
              <w:jc w:val="center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СК 2</w:t>
            </w:r>
          </w:p>
        </w:tc>
        <w:tc>
          <w:tcPr>
            <w:tcW w:w="284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4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09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4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4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4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09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09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09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09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09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+</w:t>
            </w: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09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09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09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09" w:lineRule="auto"/>
              <w:ind w:left="18"/>
              <w:jc w:val="center"/>
              <w:rPr>
                <w:color w:val="000000"/>
                <w:sz w:val="12"/>
                <w:szCs w:val="12"/>
                <w:highlight w:val="yellow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  <w:highlight w:val="yellow"/>
              </w:rPr>
            </w:pPr>
          </w:p>
        </w:tc>
        <w:tc>
          <w:tcPr>
            <w:tcW w:w="426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09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09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+</w:t>
            </w:r>
          </w:p>
        </w:tc>
        <w:tc>
          <w:tcPr>
            <w:tcW w:w="425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+</w:t>
            </w:r>
          </w:p>
        </w:tc>
        <w:tc>
          <w:tcPr>
            <w:tcW w:w="425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+</w:t>
            </w:r>
          </w:p>
        </w:tc>
        <w:tc>
          <w:tcPr>
            <w:tcW w:w="426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09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09" w:lineRule="auto"/>
              <w:ind w:left="18"/>
              <w:jc w:val="center"/>
              <w:rPr>
                <w:color w:val="C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09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09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09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09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09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09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09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+</w:t>
            </w: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09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09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09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</w:p>
        </w:tc>
      </w:tr>
      <w:tr w:rsidR="00F43AAD">
        <w:trPr>
          <w:trHeight w:val="221"/>
        </w:trPr>
        <w:tc>
          <w:tcPr>
            <w:tcW w:w="426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ind w:left="28" w:right="10"/>
              <w:jc w:val="center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СК 3</w:t>
            </w:r>
          </w:p>
        </w:tc>
        <w:tc>
          <w:tcPr>
            <w:tcW w:w="284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4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4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4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4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+</w:t>
            </w:r>
          </w:p>
        </w:tc>
        <w:tc>
          <w:tcPr>
            <w:tcW w:w="426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+</w:t>
            </w: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  <w:highlight w:val="yellow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  <w:highlight w:val="yellow"/>
              </w:rPr>
            </w:pPr>
          </w:p>
        </w:tc>
        <w:tc>
          <w:tcPr>
            <w:tcW w:w="426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+</w:t>
            </w:r>
          </w:p>
        </w:tc>
        <w:tc>
          <w:tcPr>
            <w:tcW w:w="425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+</w:t>
            </w:r>
          </w:p>
        </w:tc>
        <w:tc>
          <w:tcPr>
            <w:tcW w:w="426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C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+</w:t>
            </w: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</w:p>
        </w:tc>
      </w:tr>
      <w:tr w:rsidR="00F43AAD">
        <w:trPr>
          <w:trHeight w:val="221"/>
        </w:trPr>
        <w:tc>
          <w:tcPr>
            <w:tcW w:w="426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9" w:lineRule="auto"/>
              <w:ind w:left="28" w:right="10"/>
              <w:jc w:val="center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СК 4</w:t>
            </w:r>
          </w:p>
        </w:tc>
        <w:tc>
          <w:tcPr>
            <w:tcW w:w="284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4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9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4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4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4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9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9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9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9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9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9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  <w:highlight w:val="yellow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  <w:highlight w:val="yellow"/>
              </w:rPr>
            </w:pPr>
          </w:p>
        </w:tc>
        <w:tc>
          <w:tcPr>
            <w:tcW w:w="426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9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+</w:t>
            </w:r>
          </w:p>
        </w:tc>
        <w:tc>
          <w:tcPr>
            <w:tcW w:w="425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+</w:t>
            </w: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C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9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9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9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9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9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9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9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+</w:t>
            </w: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9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9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9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</w:p>
        </w:tc>
      </w:tr>
      <w:tr w:rsidR="00F43AAD">
        <w:trPr>
          <w:trHeight w:val="221"/>
        </w:trPr>
        <w:tc>
          <w:tcPr>
            <w:tcW w:w="426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194" w:lineRule="auto"/>
              <w:ind w:left="28" w:right="10"/>
              <w:jc w:val="center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СК 5</w:t>
            </w:r>
          </w:p>
        </w:tc>
        <w:tc>
          <w:tcPr>
            <w:tcW w:w="284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4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4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4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4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194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+</w:t>
            </w:r>
          </w:p>
        </w:tc>
        <w:tc>
          <w:tcPr>
            <w:tcW w:w="426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194" w:lineRule="auto"/>
              <w:ind w:left="23" w:right="10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194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194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194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194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194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194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+</w:t>
            </w:r>
          </w:p>
        </w:tc>
        <w:tc>
          <w:tcPr>
            <w:tcW w:w="426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C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+</w:t>
            </w: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</w:tr>
      <w:tr w:rsidR="00F43AAD">
        <w:trPr>
          <w:trHeight w:val="240"/>
        </w:trPr>
        <w:tc>
          <w:tcPr>
            <w:tcW w:w="426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09" w:lineRule="auto"/>
              <w:ind w:left="28" w:right="10"/>
              <w:jc w:val="center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СК 6</w:t>
            </w:r>
          </w:p>
        </w:tc>
        <w:tc>
          <w:tcPr>
            <w:tcW w:w="284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+</w:t>
            </w:r>
          </w:p>
        </w:tc>
        <w:tc>
          <w:tcPr>
            <w:tcW w:w="283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+</w:t>
            </w:r>
          </w:p>
        </w:tc>
        <w:tc>
          <w:tcPr>
            <w:tcW w:w="284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09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4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4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09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4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09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09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C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09" w:lineRule="auto"/>
              <w:ind w:left="18"/>
              <w:jc w:val="center"/>
              <w:rPr>
                <w:color w:val="C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+</w:t>
            </w: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09" w:lineRule="auto"/>
              <w:ind w:left="23" w:right="10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09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+</w:t>
            </w:r>
          </w:p>
        </w:tc>
        <w:tc>
          <w:tcPr>
            <w:tcW w:w="425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+</w:t>
            </w:r>
          </w:p>
        </w:tc>
        <w:tc>
          <w:tcPr>
            <w:tcW w:w="425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+</w:t>
            </w:r>
          </w:p>
        </w:tc>
        <w:tc>
          <w:tcPr>
            <w:tcW w:w="425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+</w:t>
            </w:r>
          </w:p>
        </w:tc>
        <w:tc>
          <w:tcPr>
            <w:tcW w:w="426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09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09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+</w:t>
            </w: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+</w:t>
            </w: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C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C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+</w:t>
            </w:r>
          </w:p>
        </w:tc>
        <w:tc>
          <w:tcPr>
            <w:tcW w:w="426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+</w:t>
            </w: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+</w:t>
            </w: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+</w:t>
            </w: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+</w:t>
            </w:r>
          </w:p>
        </w:tc>
        <w:tc>
          <w:tcPr>
            <w:tcW w:w="425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+</w:t>
            </w:r>
          </w:p>
        </w:tc>
        <w:tc>
          <w:tcPr>
            <w:tcW w:w="426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</w:tr>
      <w:tr w:rsidR="00F43AAD">
        <w:trPr>
          <w:trHeight w:val="221"/>
        </w:trPr>
        <w:tc>
          <w:tcPr>
            <w:tcW w:w="426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ind w:left="28" w:right="10"/>
              <w:jc w:val="center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СК 7</w:t>
            </w:r>
          </w:p>
        </w:tc>
        <w:tc>
          <w:tcPr>
            <w:tcW w:w="284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4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4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4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4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ind w:left="18"/>
              <w:jc w:val="center"/>
              <w:rPr>
                <w:color w:val="C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C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+</w:t>
            </w:r>
          </w:p>
        </w:tc>
        <w:tc>
          <w:tcPr>
            <w:tcW w:w="426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+</w:t>
            </w: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ind w:left="23" w:right="10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+</w:t>
            </w:r>
          </w:p>
        </w:tc>
        <w:tc>
          <w:tcPr>
            <w:tcW w:w="425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+</w:t>
            </w:r>
          </w:p>
        </w:tc>
        <w:tc>
          <w:tcPr>
            <w:tcW w:w="425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+</w:t>
            </w:r>
          </w:p>
        </w:tc>
        <w:tc>
          <w:tcPr>
            <w:tcW w:w="426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ind w:left="18"/>
              <w:jc w:val="center"/>
              <w:rPr>
                <w:color w:val="C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C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+</w:t>
            </w:r>
          </w:p>
        </w:tc>
        <w:tc>
          <w:tcPr>
            <w:tcW w:w="425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+</w:t>
            </w: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</w:p>
        </w:tc>
      </w:tr>
      <w:tr w:rsidR="00F43AAD">
        <w:trPr>
          <w:trHeight w:val="221"/>
        </w:trPr>
        <w:tc>
          <w:tcPr>
            <w:tcW w:w="426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ind w:left="28" w:right="10"/>
              <w:jc w:val="center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СК 8</w:t>
            </w:r>
          </w:p>
        </w:tc>
        <w:tc>
          <w:tcPr>
            <w:tcW w:w="284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4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4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4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4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C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C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+</w:t>
            </w: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+</w:t>
            </w: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C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C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+</w:t>
            </w: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</w:tr>
      <w:tr w:rsidR="00F43AAD">
        <w:trPr>
          <w:trHeight w:val="221"/>
        </w:trPr>
        <w:tc>
          <w:tcPr>
            <w:tcW w:w="426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195" w:lineRule="auto"/>
              <w:ind w:left="28" w:right="10"/>
              <w:jc w:val="center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СК 9</w:t>
            </w:r>
          </w:p>
        </w:tc>
        <w:tc>
          <w:tcPr>
            <w:tcW w:w="284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+</w:t>
            </w:r>
          </w:p>
        </w:tc>
        <w:tc>
          <w:tcPr>
            <w:tcW w:w="283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+</w:t>
            </w:r>
          </w:p>
        </w:tc>
        <w:tc>
          <w:tcPr>
            <w:tcW w:w="284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4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4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+</w:t>
            </w:r>
          </w:p>
        </w:tc>
        <w:tc>
          <w:tcPr>
            <w:tcW w:w="283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4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C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C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195" w:lineRule="auto"/>
              <w:ind w:left="23" w:right="10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+</w:t>
            </w: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195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195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+</w:t>
            </w: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C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C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+</w:t>
            </w: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+</w:t>
            </w: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+</w:t>
            </w:r>
          </w:p>
        </w:tc>
      </w:tr>
      <w:tr w:rsidR="00F43AAD">
        <w:trPr>
          <w:trHeight w:val="241"/>
        </w:trPr>
        <w:tc>
          <w:tcPr>
            <w:tcW w:w="426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10" w:lineRule="auto"/>
              <w:ind w:left="28" w:right="10"/>
              <w:jc w:val="center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СК 10</w:t>
            </w:r>
          </w:p>
        </w:tc>
        <w:tc>
          <w:tcPr>
            <w:tcW w:w="284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4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4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4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4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C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C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10" w:lineRule="auto"/>
              <w:ind w:left="23" w:right="10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10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10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+</w:t>
            </w: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10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10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+</w:t>
            </w:r>
          </w:p>
        </w:tc>
        <w:tc>
          <w:tcPr>
            <w:tcW w:w="425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+</w:t>
            </w: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10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10" w:lineRule="auto"/>
              <w:ind w:left="18"/>
              <w:jc w:val="center"/>
              <w:rPr>
                <w:color w:val="C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C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10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10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10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10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10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10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10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+</w:t>
            </w: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10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10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10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</w:p>
        </w:tc>
      </w:tr>
      <w:tr w:rsidR="00F43AAD">
        <w:trPr>
          <w:trHeight w:val="221"/>
        </w:trPr>
        <w:tc>
          <w:tcPr>
            <w:tcW w:w="426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ind w:left="28" w:right="10"/>
              <w:jc w:val="center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СК 11</w:t>
            </w:r>
          </w:p>
        </w:tc>
        <w:tc>
          <w:tcPr>
            <w:tcW w:w="284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+</w:t>
            </w:r>
          </w:p>
        </w:tc>
        <w:tc>
          <w:tcPr>
            <w:tcW w:w="283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4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4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4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+</w:t>
            </w:r>
          </w:p>
        </w:tc>
        <w:tc>
          <w:tcPr>
            <w:tcW w:w="283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4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C00000"/>
                <w:sz w:val="12"/>
                <w:szCs w:val="12"/>
              </w:rPr>
            </w:pPr>
          </w:p>
        </w:tc>
        <w:tc>
          <w:tcPr>
            <w:tcW w:w="426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C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+</w:t>
            </w: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C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ind w:left="23" w:right="10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+</w:t>
            </w: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+</w:t>
            </w:r>
          </w:p>
        </w:tc>
        <w:tc>
          <w:tcPr>
            <w:tcW w:w="425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+</w:t>
            </w: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C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C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+</w:t>
            </w: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+</w:t>
            </w: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+</w:t>
            </w:r>
          </w:p>
        </w:tc>
      </w:tr>
      <w:tr w:rsidR="00F43AAD">
        <w:trPr>
          <w:trHeight w:val="220"/>
        </w:trPr>
        <w:tc>
          <w:tcPr>
            <w:tcW w:w="426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ind w:left="28" w:right="10"/>
              <w:jc w:val="center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СК 12</w:t>
            </w:r>
          </w:p>
        </w:tc>
        <w:tc>
          <w:tcPr>
            <w:tcW w:w="284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4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4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4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4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C00000"/>
                <w:sz w:val="12"/>
                <w:szCs w:val="12"/>
              </w:rPr>
            </w:pPr>
          </w:p>
        </w:tc>
        <w:tc>
          <w:tcPr>
            <w:tcW w:w="426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ind w:left="18"/>
              <w:jc w:val="center"/>
              <w:rPr>
                <w:color w:val="C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+</w:t>
            </w: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ind w:left="18"/>
              <w:jc w:val="center"/>
              <w:rPr>
                <w:color w:val="C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+</w:t>
            </w:r>
          </w:p>
        </w:tc>
        <w:tc>
          <w:tcPr>
            <w:tcW w:w="426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+</w:t>
            </w: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+</w:t>
            </w:r>
          </w:p>
        </w:tc>
        <w:tc>
          <w:tcPr>
            <w:tcW w:w="425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+</w:t>
            </w: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ind w:left="18"/>
              <w:jc w:val="center"/>
              <w:rPr>
                <w:color w:val="C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C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</w:p>
        </w:tc>
      </w:tr>
      <w:tr w:rsidR="00F43AAD">
        <w:trPr>
          <w:trHeight w:val="221"/>
        </w:trPr>
        <w:tc>
          <w:tcPr>
            <w:tcW w:w="426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195" w:lineRule="auto"/>
              <w:ind w:left="28" w:right="10"/>
              <w:jc w:val="center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СК 13</w:t>
            </w:r>
          </w:p>
        </w:tc>
        <w:tc>
          <w:tcPr>
            <w:tcW w:w="284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4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4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4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4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195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C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+</w:t>
            </w:r>
          </w:p>
        </w:tc>
        <w:tc>
          <w:tcPr>
            <w:tcW w:w="426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C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+</w:t>
            </w: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C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+</w:t>
            </w: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195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+</w:t>
            </w: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195" w:lineRule="auto"/>
              <w:ind w:left="18"/>
              <w:jc w:val="center"/>
              <w:rPr>
                <w:color w:val="C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+</w:t>
            </w:r>
          </w:p>
        </w:tc>
        <w:tc>
          <w:tcPr>
            <w:tcW w:w="425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+</w:t>
            </w:r>
          </w:p>
        </w:tc>
        <w:tc>
          <w:tcPr>
            <w:tcW w:w="425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195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+</w:t>
            </w:r>
          </w:p>
        </w:tc>
        <w:tc>
          <w:tcPr>
            <w:tcW w:w="426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195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+</w:t>
            </w: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C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+</w:t>
            </w:r>
          </w:p>
        </w:tc>
        <w:tc>
          <w:tcPr>
            <w:tcW w:w="426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195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+</w:t>
            </w: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195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195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195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195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195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195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+</w:t>
            </w:r>
          </w:p>
        </w:tc>
        <w:tc>
          <w:tcPr>
            <w:tcW w:w="425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195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+</w:t>
            </w:r>
          </w:p>
        </w:tc>
        <w:tc>
          <w:tcPr>
            <w:tcW w:w="426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195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</w:p>
        </w:tc>
      </w:tr>
      <w:tr w:rsidR="00F43AAD">
        <w:trPr>
          <w:trHeight w:val="240"/>
        </w:trPr>
        <w:tc>
          <w:tcPr>
            <w:tcW w:w="426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10" w:lineRule="auto"/>
              <w:ind w:left="18" w:right="28"/>
              <w:jc w:val="center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СК 14</w:t>
            </w:r>
          </w:p>
        </w:tc>
        <w:tc>
          <w:tcPr>
            <w:tcW w:w="284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4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4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10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4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10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4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C00000"/>
                <w:sz w:val="12"/>
                <w:szCs w:val="12"/>
              </w:rPr>
            </w:pPr>
          </w:p>
        </w:tc>
        <w:tc>
          <w:tcPr>
            <w:tcW w:w="426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C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C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C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C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10" w:lineRule="auto"/>
              <w:ind w:left="23" w:right="10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C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+</w:t>
            </w: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C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10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10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C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10" w:lineRule="auto"/>
              <w:ind w:left="18"/>
              <w:jc w:val="center"/>
              <w:rPr>
                <w:color w:val="C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C00000"/>
                <w:sz w:val="12"/>
                <w:szCs w:val="12"/>
              </w:rPr>
            </w:pPr>
          </w:p>
        </w:tc>
        <w:tc>
          <w:tcPr>
            <w:tcW w:w="426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C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+</w:t>
            </w: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+</w:t>
            </w: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+</w:t>
            </w:r>
          </w:p>
        </w:tc>
      </w:tr>
      <w:tr w:rsidR="00F43AAD">
        <w:trPr>
          <w:trHeight w:val="221"/>
        </w:trPr>
        <w:tc>
          <w:tcPr>
            <w:tcW w:w="426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ind w:left="18" w:right="28"/>
              <w:jc w:val="center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СК 15</w:t>
            </w:r>
          </w:p>
        </w:tc>
        <w:tc>
          <w:tcPr>
            <w:tcW w:w="284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C00000"/>
                <w:sz w:val="12"/>
                <w:szCs w:val="12"/>
              </w:rPr>
            </w:pPr>
          </w:p>
        </w:tc>
        <w:tc>
          <w:tcPr>
            <w:tcW w:w="284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C00000"/>
                <w:sz w:val="12"/>
                <w:szCs w:val="12"/>
              </w:rPr>
            </w:pPr>
          </w:p>
        </w:tc>
        <w:tc>
          <w:tcPr>
            <w:tcW w:w="284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C00000"/>
                <w:sz w:val="12"/>
                <w:szCs w:val="12"/>
              </w:rPr>
            </w:pPr>
          </w:p>
        </w:tc>
        <w:tc>
          <w:tcPr>
            <w:tcW w:w="284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ind w:left="18"/>
              <w:jc w:val="center"/>
              <w:rPr>
                <w:color w:val="C00000"/>
                <w:sz w:val="12"/>
                <w:szCs w:val="12"/>
              </w:rPr>
            </w:pPr>
          </w:p>
        </w:tc>
        <w:tc>
          <w:tcPr>
            <w:tcW w:w="284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C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C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C00000"/>
                <w:sz w:val="12"/>
                <w:szCs w:val="12"/>
              </w:rPr>
            </w:pPr>
          </w:p>
        </w:tc>
        <w:tc>
          <w:tcPr>
            <w:tcW w:w="426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C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C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C00000"/>
                <w:sz w:val="12"/>
                <w:szCs w:val="12"/>
              </w:rPr>
            </w:pPr>
          </w:p>
        </w:tc>
        <w:tc>
          <w:tcPr>
            <w:tcW w:w="426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C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C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ind w:left="23" w:right="10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C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+</w:t>
            </w: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C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C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C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ind w:left="18"/>
              <w:jc w:val="center"/>
              <w:rPr>
                <w:color w:val="C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C00000"/>
                <w:sz w:val="12"/>
                <w:szCs w:val="12"/>
              </w:rPr>
            </w:pPr>
          </w:p>
        </w:tc>
        <w:tc>
          <w:tcPr>
            <w:tcW w:w="426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C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C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+</w:t>
            </w: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</w:tr>
      <w:tr w:rsidR="00F43AAD">
        <w:trPr>
          <w:trHeight w:val="221"/>
        </w:trPr>
        <w:tc>
          <w:tcPr>
            <w:tcW w:w="426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ind w:left="18" w:right="28"/>
              <w:jc w:val="center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СК 16</w:t>
            </w:r>
          </w:p>
        </w:tc>
        <w:tc>
          <w:tcPr>
            <w:tcW w:w="284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C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+</w:t>
            </w:r>
          </w:p>
        </w:tc>
        <w:tc>
          <w:tcPr>
            <w:tcW w:w="284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C00000"/>
                <w:sz w:val="12"/>
                <w:szCs w:val="12"/>
              </w:rPr>
            </w:pPr>
          </w:p>
        </w:tc>
        <w:tc>
          <w:tcPr>
            <w:tcW w:w="284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C00000"/>
                <w:sz w:val="12"/>
                <w:szCs w:val="12"/>
              </w:rPr>
            </w:pPr>
          </w:p>
        </w:tc>
        <w:tc>
          <w:tcPr>
            <w:tcW w:w="284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ind w:left="18"/>
              <w:jc w:val="center"/>
              <w:rPr>
                <w:color w:val="C00000"/>
                <w:sz w:val="12"/>
                <w:szCs w:val="12"/>
              </w:rPr>
            </w:pPr>
          </w:p>
        </w:tc>
        <w:tc>
          <w:tcPr>
            <w:tcW w:w="284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C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C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C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C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C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+</w:t>
            </w:r>
          </w:p>
        </w:tc>
        <w:tc>
          <w:tcPr>
            <w:tcW w:w="426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C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+</w:t>
            </w:r>
          </w:p>
        </w:tc>
        <w:tc>
          <w:tcPr>
            <w:tcW w:w="425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+</w:t>
            </w:r>
          </w:p>
        </w:tc>
        <w:tc>
          <w:tcPr>
            <w:tcW w:w="425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ind w:left="23" w:right="100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+</w:t>
            </w: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+</w:t>
            </w: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C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C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C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ind w:left="18"/>
              <w:jc w:val="center"/>
              <w:rPr>
                <w:color w:val="C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C00000"/>
                <w:sz w:val="12"/>
                <w:szCs w:val="12"/>
              </w:rPr>
            </w:pPr>
          </w:p>
        </w:tc>
        <w:tc>
          <w:tcPr>
            <w:tcW w:w="426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C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+</w:t>
            </w: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+</w:t>
            </w: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</w:tr>
      <w:tr w:rsidR="00F43AAD">
        <w:trPr>
          <w:trHeight w:val="221"/>
        </w:trPr>
        <w:tc>
          <w:tcPr>
            <w:tcW w:w="426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ind w:left="18" w:right="28"/>
              <w:jc w:val="center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СК 17</w:t>
            </w:r>
          </w:p>
        </w:tc>
        <w:tc>
          <w:tcPr>
            <w:tcW w:w="284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C00000"/>
                <w:sz w:val="12"/>
                <w:szCs w:val="12"/>
              </w:rPr>
            </w:pPr>
          </w:p>
        </w:tc>
        <w:tc>
          <w:tcPr>
            <w:tcW w:w="284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C00000"/>
                <w:sz w:val="12"/>
                <w:szCs w:val="12"/>
              </w:rPr>
            </w:pPr>
          </w:p>
        </w:tc>
        <w:tc>
          <w:tcPr>
            <w:tcW w:w="284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C00000"/>
                <w:sz w:val="12"/>
                <w:szCs w:val="12"/>
              </w:rPr>
            </w:pPr>
          </w:p>
        </w:tc>
        <w:tc>
          <w:tcPr>
            <w:tcW w:w="284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ind w:left="18"/>
              <w:jc w:val="center"/>
              <w:rPr>
                <w:color w:val="C00000"/>
                <w:sz w:val="12"/>
                <w:szCs w:val="12"/>
              </w:rPr>
            </w:pPr>
          </w:p>
        </w:tc>
        <w:tc>
          <w:tcPr>
            <w:tcW w:w="284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C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C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C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C00000"/>
                <w:sz w:val="12"/>
                <w:szCs w:val="12"/>
              </w:rPr>
            </w:pPr>
          </w:p>
        </w:tc>
        <w:tc>
          <w:tcPr>
            <w:tcW w:w="426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C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+</w:t>
            </w: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ind w:left="23" w:right="10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C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+</w:t>
            </w:r>
          </w:p>
        </w:tc>
        <w:tc>
          <w:tcPr>
            <w:tcW w:w="426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C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C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ind w:left="18"/>
              <w:jc w:val="center"/>
              <w:rPr>
                <w:color w:val="C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C00000"/>
                <w:sz w:val="12"/>
                <w:szCs w:val="12"/>
              </w:rPr>
            </w:pPr>
          </w:p>
        </w:tc>
        <w:tc>
          <w:tcPr>
            <w:tcW w:w="426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+</w:t>
            </w:r>
          </w:p>
        </w:tc>
        <w:tc>
          <w:tcPr>
            <w:tcW w:w="425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+</w:t>
            </w: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+</w:t>
            </w: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+</w:t>
            </w:r>
          </w:p>
        </w:tc>
      </w:tr>
      <w:tr w:rsidR="00F43AAD">
        <w:trPr>
          <w:trHeight w:val="221"/>
        </w:trPr>
        <w:tc>
          <w:tcPr>
            <w:tcW w:w="426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ind w:left="18" w:right="28"/>
              <w:jc w:val="center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СК 18</w:t>
            </w:r>
          </w:p>
        </w:tc>
        <w:tc>
          <w:tcPr>
            <w:tcW w:w="284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C00000"/>
                <w:sz w:val="12"/>
                <w:szCs w:val="12"/>
              </w:rPr>
            </w:pPr>
          </w:p>
        </w:tc>
        <w:tc>
          <w:tcPr>
            <w:tcW w:w="284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C00000"/>
                <w:sz w:val="12"/>
                <w:szCs w:val="12"/>
              </w:rPr>
            </w:pPr>
          </w:p>
        </w:tc>
        <w:tc>
          <w:tcPr>
            <w:tcW w:w="284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C00000"/>
                <w:sz w:val="12"/>
                <w:szCs w:val="12"/>
              </w:rPr>
            </w:pPr>
          </w:p>
        </w:tc>
        <w:tc>
          <w:tcPr>
            <w:tcW w:w="284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ind w:left="18"/>
              <w:jc w:val="center"/>
              <w:rPr>
                <w:color w:val="C00000"/>
                <w:sz w:val="12"/>
                <w:szCs w:val="12"/>
              </w:rPr>
            </w:pPr>
          </w:p>
        </w:tc>
        <w:tc>
          <w:tcPr>
            <w:tcW w:w="284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C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C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C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C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+</w:t>
            </w:r>
          </w:p>
        </w:tc>
        <w:tc>
          <w:tcPr>
            <w:tcW w:w="426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C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+</w:t>
            </w:r>
          </w:p>
        </w:tc>
        <w:tc>
          <w:tcPr>
            <w:tcW w:w="425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+</w:t>
            </w: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ind w:left="23" w:right="10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+</w:t>
            </w: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C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C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C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+</w:t>
            </w:r>
          </w:p>
        </w:tc>
        <w:tc>
          <w:tcPr>
            <w:tcW w:w="425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ind w:left="18"/>
              <w:jc w:val="center"/>
              <w:rPr>
                <w:color w:val="C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+</w:t>
            </w: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C00000"/>
                <w:sz w:val="12"/>
                <w:szCs w:val="12"/>
              </w:rPr>
            </w:pPr>
          </w:p>
        </w:tc>
        <w:tc>
          <w:tcPr>
            <w:tcW w:w="426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+</w:t>
            </w: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+</w:t>
            </w: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+</w:t>
            </w: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+</w:t>
            </w:r>
          </w:p>
        </w:tc>
      </w:tr>
      <w:tr w:rsidR="00F43AAD">
        <w:trPr>
          <w:trHeight w:val="221"/>
        </w:trPr>
        <w:tc>
          <w:tcPr>
            <w:tcW w:w="426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ind w:left="18" w:right="28"/>
              <w:jc w:val="center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СК 19</w:t>
            </w:r>
          </w:p>
        </w:tc>
        <w:tc>
          <w:tcPr>
            <w:tcW w:w="284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C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+</w:t>
            </w:r>
          </w:p>
        </w:tc>
        <w:tc>
          <w:tcPr>
            <w:tcW w:w="284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C00000"/>
                <w:sz w:val="12"/>
                <w:szCs w:val="12"/>
              </w:rPr>
            </w:pPr>
          </w:p>
        </w:tc>
        <w:tc>
          <w:tcPr>
            <w:tcW w:w="284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C00000"/>
                <w:sz w:val="12"/>
                <w:szCs w:val="12"/>
              </w:rPr>
            </w:pPr>
          </w:p>
        </w:tc>
        <w:tc>
          <w:tcPr>
            <w:tcW w:w="284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ind w:left="18"/>
              <w:jc w:val="center"/>
              <w:rPr>
                <w:color w:val="C00000"/>
                <w:sz w:val="12"/>
                <w:szCs w:val="12"/>
              </w:rPr>
            </w:pPr>
          </w:p>
        </w:tc>
        <w:tc>
          <w:tcPr>
            <w:tcW w:w="284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C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C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C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C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+</w:t>
            </w:r>
          </w:p>
        </w:tc>
        <w:tc>
          <w:tcPr>
            <w:tcW w:w="426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C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+</w:t>
            </w:r>
          </w:p>
        </w:tc>
        <w:tc>
          <w:tcPr>
            <w:tcW w:w="425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+</w:t>
            </w:r>
          </w:p>
        </w:tc>
        <w:tc>
          <w:tcPr>
            <w:tcW w:w="425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ind w:left="23" w:right="100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+</w:t>
            </w: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+</w:t>
            </w: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C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C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C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+</w:t>
            </w:r>
          </w:p>
        </w:tc>
        <w:tc>
          <w:tcPr>
            <w:tcW w:w="425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ind w:left="18"/>
              <w:jc w:val="center"/>
              <w:rPr>
                <w:color w:val="C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+</w:t>
            </w: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C00000"/>
                <w:sz w:val="12"/>
                <w:szCs w:val="12"/>
              </w:rPr>
            </w:pPr>
          </w:p>
        </w:tc>
        <w:tc>
          <w:tcPr>
            <w:tcW w:w="426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+</w:t>
            </w: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</w:tr>
      <w:tr w:rsidR="00F43AAD">
        <w:trPr>
          <w:trHeight w:val="221"/>
        </w:trPr>
        <w:tc>
          <w:tcPr>
            <w:tcW w:w="426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ind w:left="18" w:right="28"/>
              <w:jc w:val="center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СК 20</w:t>
            </w:r>
          </w:p>
        </w:tc>
        <w:tc>
          <w:tcPr>
            <w:tcW w:w="284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4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C00000"/>
                <w:sz w:val="12"/>
                <w:szCs w:val="12"/>
              </w:rPr>
            </w:pPr>
          </w:p>
        </w:tc>
        <w:tc>
          <w:tcPr>
            <w:tcW w:w="284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C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+</w:t>
            </w:r>
          </w:p>
        </w:tc>
        <w:tc>
          <w:tcPr>
            <w:tcW w:w="284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ind w:left="18"/>
              <w:jc w:val="center"/>
              <w:rPr>
                <w:color w:val="C00000"/>
                <w:sz w:val="12"/>
                <w:szCs w:val="12"/>
              </w:rPr>
            </w:pPr>
          </w:p>
        </w:tc>
        <w:tc>
          <w:tcPr>
            <w:tcW w:w="284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C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+</w:t>
            </w:r>
          </w:p>
        </w:tc>
        <w:tc>
          <w:tcPr>
            <w:tcW w:w="426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C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C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+</w:t>
            </w: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+</w:t>
            </w: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ind w:left="23" w:right="10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+</w:t>
            </w:r>
          </w:p>
        </w:tc>
        <w:tc>
          <w:tcPr>
            <w:tcW w:w="426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C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C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C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ind w:left="18"/>
              <w:jc w:val="center"/>
              <w:rPr>
                <w:color w:val="C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+</w:t>
            </w: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C00000"/>
                <w:sz w:val="12"/>
                <w:szCs w:val="12"/>
              </w:rPr>
            </w:pPr>
          </w:p>
        </w:tc>
        <w:tc>
          <w:tcPr>
            <w:tcW w:w="426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+</w:t>
            </w: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C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+</w:t>
            </w: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+</w:t>
            </w: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+</w:t>
            </w: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+</w:t>
            </w:r>
          </w:p>
        </w:tc>
        <w:tc>
          <w:tcPr>
            <w:tcW w:w="425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+</w:t>
            </w:r>
          </w:p>
        </w:tc>
        <w:tc>
          <w:tcPr>
            <w:tcW w:w="426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</w:tr>
    </w:tbl>
    <w:p w:rsidR="00F43AAD" w:rsidRDefault="00973DBC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764"/>
          <w:tab w:val="left" w:pos="4805"/>
        </w:tabs>
        <w:spacing w:before="61"/>
        <w:ind w:left="4805" w:right="3486" w:hanging="1318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Матриця забезпечення програмних результатів навчання (ПРН) відповідними компонентами освітньої програми</w:t>
      </w:r>
    </w:p>
    <w:p w:rsidR="00F43AAD" w:rsidRDefault="00F43AAD">
      <w:pPr>
        <w:pBdr>
          <w:top w:val="nil"/>
          <w:left w:val="nil"/>
          <w:bottom w:val="nil"/>
          <w:right w:val="nil"/>
          <w:between w:val="nil"/>
        </w:pBdr>
        <w:tabs>
          <w:tab w:val="left" w:pos="3764"/>
          <w:tab w:val="left" w:pos="4805"/>
        </w:tabs>
        <w:spacing w:before="61"/>
        <w:ind w:left="4805" w:right="3486"/>
        <w:rPr>
          <w:b/>
          <w:color w:val="000000"/>
          <w:sz w:val="28"/>
          <w:szCs w:val="28"/>
        </w:rPr>
      </w:pPr>
    </w:p>
    <w:tbl>
      <w:tblPr>
        <w:tblStyle w:val="ad"/>
        <w:tblW w:w="16444" w:type="dxa"/>
        <w:tblInd w:w="-41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283"/>
      </w:tblGrid>
      <w:tr w:rsidR="00F43AAD">
        <w:trPr>
          <w:trHeight w:val="280"/>
        </w:trPr>
        <w:tc>
          <w:tcPr>
            <w:tcW w:w="426" w:type="dxa"/>
            <w:vMerge w:val="restart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2"/>
                <w:szCs w:val="12"/>
              </w:rPr>
            </w:pPr>
          </w:p>
        </w:tc>
        <w:tc>
          <w:tcPr>
            <w:tcW w:w="2977" w:type="dxa"/>
            <w:gridSpan w:val="10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50" w:lineRule="auto"/>
              <w:ind w:left="842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Цикл загальної підготовки</w:t>
            </w:r>
          </w:p>
        </w:tc>
        <w:tc>
          <w:tcPr>
            <w:tcW w:w="13041" w:type="dxa"/>
            <w:gridSpan w:val="31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50" w:lineRule="auto"/>
              <w:ind w:left="18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Цикл професійної підготовки</w:t>
            </w:r>
          </w:p>
        </w:tc>
      </w:tr>
      <w:tr w:rsidR="00F43AAD">
        <w:trPr>
          <w:trHeight w:val="683"/>
        </w:trPr>
        <w:tc>
          <w:tcPr>
            <w:tcW w:w="426" w:type="dxa"/>
            <w:vMerge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84" w:right="33" w:hanging="126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ОК 1</w:t>
            </w:r>
          </w:p>
        </w:tc>
        <w:tc>
          <w:tcPr>
            <w:tcW w:w="283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84" w:right="33" w:hanging="126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ОК 2</w:t>
            </w:r>
          </w:p>
        </w:tc>
        <w:tc>
          <w:tcPr>
            <w:tcW w:w="284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84" w:right="33" w:hanging="126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ОК 3</w:t>
            </w:r>
          </w:p>
        </w:tc>
        <w:tc>
          <w:tcPr>
            <w:tcW w:w="283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84" w:right="33" w:hanging="126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ОК 4</w:t>
            </w:r>
          </w:p>
        </w:tc>
        <w:tc>
          <w:tcPr>
            <w:tcW w:w="284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84" w:right="33" w:hanging="126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ОК 5</w:t>
            </w:r>
          </w:p>
        </w:tc>
        <w:tc>
          <w:tcPr>
            <w:tcW w:w="283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84" w:right="33" w:hanging="126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ОК 6</w:t>
            </w:r>
          </w:p>
        </w:tc>
        <w:tc>
          <w:tcPr>
            <w:tcW w:w="284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84" w:right="33" w:hanging="126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ОК 7</w:t>
            </w:r>
          </w:p>
        </w:tc>
        <w:tc>
          <w:tcPr>
            <w:tcW w:w="283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84" w:right="33" w:hanging="126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ОК 8</w:t>
            </w:r>
          </w:p>
        </w:tc>
        <w:tc>
          <w:tcPr>
            <w:tcW w:w="284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84" w:right="33" w:hanging="126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ОК 9</w:t>
            </w:r>
          </w:p>
        </w:tc>
        <w:tc>
          <w:tcPr>
            <w:tcW w:w="425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34" w:right="33" w:hanging="76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ОК 10</w:t>
            </w:r>
          </w:p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39" w:right="33" w:hanging="81"/>
              <w:rPr>
                <w:b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34" w:right="33" w:hanging="76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ОК 11</w:t>
            </w:r>
          </w:p>
        </w:tc>
        <w:tc>
          <w:tcPr>
            <w:tcW w:w="426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34" w:right="33" w:hanging="76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ОК 12</w:t>
            </w:r>
          </w:p>
        </w:tc>
        <w:tc>
          <w:tcPr>
            <w:tcW w:w="425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34" w:right="33" w:hanging="76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ОК 13</w:t>
            </w:r>
          </w:p>
        </w:tc>
        <w:tc>
          <w:tcPr>
            <w:tcW w:w="425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34" w:right="33" w:hanging="76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ОК 14</w:t>
            </w:r>
          </w:p>
        </w:tc>
        <w:tc>
          <w:tcPr>
            <w:tcW w:w="425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34" w:right="33" w:hanging="76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ОК 15</w:t>
            </w:r>
          </w:p>
        </w:tc>
        <w:tc>
          <w:tcPr>
            <w:tcW w:w="426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34" w:right="33" w:hanging="76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ОК 16</w:t>
            </w:r>
          </w:p>
        </w:tc>
        <w:tc>
          <w:tcPr>
            <w:tcW w:w="425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34" w:right="33" w:hanging="76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ОК 17</w:t>
            </w:r>
          </w:p>
        </w:tc>
        <w:tc>
          <w:tcPr>
            <w:tcW w:w="425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34" w:right="33" w:hanging="76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ОК 18</w:t>
            </w:r>
          </w:p>
        </w:tc>
        <w:tc>
          <w:tcPr>
            <w:tcW w:w="425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34" w:right="33" w:hanging="76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ОК 19</w:t>
            </w:r>
          </w:p>
        </w:tc>
        <w:tc>
          <w:tcPr>
            <w:tcW w:w="426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34" w:right="33" w:hanging="76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ОК 20</w:t>
            </w:r>
          </w:p>
        </w:tc>
        <w:tc>
          <w:tcPr>
            <w:tcW w:w="425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34" w:right="33" w:hanging="76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ОК 21</w:t>
            </w:r>
          </w:p>
        </w:tc>
        <w:tc>
          <w:tcPr>
            <w:tcW w:w="425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34" w:right="33" w:hanging="76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ОК 22</w:t>
            </w:r>
          </w:p>
        </w:tc>
        <w:tc>
          <w:tcPr>
            <w:tcW w:w="425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34" w:right="33" w:hanging="76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ОК 23</w:t>
            </w:r>
          </w:p>
        </w:tc>
        <w:tc>
          <w:tcPr>
            <w:tcW w:w="426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34" w:right="33" w:hanging="76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ОК 24</w:t>
            </w:r>
          </w:p>
        </w:tc>
        <w:tc>
          <w:tcPr>
            <w:tcW w:w="425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34" w:right="33" w:hanging="76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ОК 25</w:t>
            </w:r>
          </w:p>
        </w:tc>
        <w:tc>
          <w:tcPr>
            <w:tcW w:w="425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34" w:right="33" w:hanging="76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ОК 26</w:t>
            </w:r>
          </w:p>
        </w:tc>
        <w:tc>
          <w:tcPr>
            <w:tcW w:w="425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34" w:right="33" w:hanging="76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ОК 27</w:t>
            </w:r>
          </w:p>
        </w:tc>
        <w:tc>
          <w:tcPr>
            <w:tcW w:w="426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34" w:right="33" w:hanging="76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ОК 28</w:t>
            </w:r>
          </w:p>
        </w:tc>
        <w:tc>
          <w:tcPr>
            <w:tcW w:w="425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34" w:right="33" w:hanging="76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ОК 29</w:t>
            </w:r>
          </w:p>
        </w:tc>
        <w:tc>
          <w:tcPr>
            <w:tcW w:w="425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34" w:right="33" w:hanging="76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ОК 30</w:t>
            </w:r>
          </w:p>
        </w:tc>
        <w:tc>
          <w:tcPr>
            <w:tcW w:w="425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34" w:right="33" w:hanging="76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ОК 31</w:t>
            </w:r>
          </w:p>
        </w:tc>
        <w:tc>
          <w:tcPr>
            <w:tcW w:w="426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34" w:right="33" w:hanging="76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ОК 32</w:t>
            </w:r>
          </w:p>
        </w:tc>
        <w:tc>
          <w:tcPr>
            <w:tcW w:w="425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34" w:right="33" w:hanging="76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ОК 33</w:t>
            </w:r>
          </w:p>
        </w:tc>
        <w:tc>
          <w:tcPr>
            <w:tcW w:w="425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34" w:right="33" w:hanging="76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ОК 34</w:t>
            </w:r>
          </w:p>
        </w:tc>
        <w:tc>
          <w:tcPr>
            <w:tcW w:w="425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34" w:right="33" w:hanging="76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ОК 35</w:t>
            </w:r>
          </w:p>
        </w:tc>
        <w:tc>
          <w:tcPr>
            <w:tcW w:w="426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34" w:right="33" w:hanging="76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ОК 36</w:t>
            </w:r>
          </w:p>
        </w:tc>
        <w:tc>
          <w:tcPr>
            <w:tcW w:w="425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34" w:right="33" w:hanging="76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ОК 37</w:t>
            </w:r>
          </w:p>
        </w:tc>
        <w:tc>
          <w:tcPr>
            <w:tcW w:w="425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34" w:right="33" w:hanging="76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ОК 38</w:t>
            </w:r>
          </w:p>
        </w:tc>
        <w:tc>
          <w:tcPr>
            <w:tcW w:w="425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34" w:right="33" w:hanging="76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ОК 39</w:t>
            </w:r>
          </w:p>
        </w:tc>
        <w:tc>
          <w:tcPr>
            <w:tcW w:w="426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34" w:right="33" w:hanging="76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ОК 40</w:t>
            </w:r>
          </w:p>
        </w:tc>
        <w:tc>
          <w:tcPr>
            <w:tcW w:w="283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34" w:right="33" w:hanging="76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ОК 41</w:t>
            </w:r>
          </w:p>
        </w:tc>
      </w:tr>
      <w:tr w:rsidR="00F43AAD">
        <w:trPr>
          <w:trHeight w:val="221"/>
        </w:trPr>
        <w:tc>
          <w:tcPr>
            <w:tcW w:w="426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194" w:lineRule="auto"/>
              <w:ind w:left="28" w:right="10"/>
              <w:jc w:val="center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ПРН 1</w:t>
            </w:r>
          </w:p>
        </w:tc>
        <w:tc>
          <w:tcPr>
            <w:tcW w:w="284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194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194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284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194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194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284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194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194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4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194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283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194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4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194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194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194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194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194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194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194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426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194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425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194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194" w:lineRule="auto"/>
              <w:ind w:left="23" w:right="10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194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194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425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194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194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194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194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425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194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425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194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425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194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426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194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194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194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194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426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194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194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194" w:lineRule="auto"/>
              <w:ind w:left="18"/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425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194" w:lineRule="auto"/>
              <w:ind w:left="18"/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426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194" w:lineRule="auto"/>
              <w:ind w:left="18"/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194" w:lineRule="auto"/>
              <w:ind w:left="18"/>
              <w:jc w:val="center"/>
              <w:rPr>
                <w:color w:val="000000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194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194" w:lineRule="auto"/>
              <w:ind w:left="18"/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426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194" w:lineRule="auto"/>
              <w:ind w:left="18"/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283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194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</w:p>
        </w:tc>
      </w:tr>
      <w:tr w:rsidR="00F43AAD">
        <w:trPr>
          <w:trHeight w:val="241"/>
        </w:trPr>
        <w:tc>
          <w:tcPr>
            <w:tcW w:w="426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09" w:lineRule="auto"/>
              <w:ind w:left="28" w:right="10"/>
              <w:jc w:val="center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ПРН 2</w:t>
            </w:r>
          </w:p>
        </w:tc>
        <w:tc>
          <w:tcPr>
            <w:tcW w:w="284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283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09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284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284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283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09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284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4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09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C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C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09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C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C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C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26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26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283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</w:tr>
      <w:tr w:rsidR="00F43AAD">
        <w:trPr>
          <w:trHeight w:val="221"/>
        </w:trPr>
        <w:tc>
          <w:tcPr>
            <w:tcW w:w="426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ind w:left="28" w:right="10"/>
              <w:jc w:val="center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ПРН 3</w:t>
            </w:r>
          </w:p>
        </w:tc>
        <w:tc>
          <w:tcPr>
            <w:tcW w:w="284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4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4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4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4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426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C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C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425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426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425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426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C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C00000"/>
                <w:sz w:val="12"/>
                <w:szCs w:val="12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26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25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425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26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283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</w:tr>
      <w:tr w:rsidR="00F43AAD">
        <w:trPr>
          <w:trHeight w:val="220"/>
        </w:trPr>
        <w:tc>
          <w:tcPr>
            <w:tcW w:w="426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199" w:lineRule="auto"/>
              <w:ind w:left="28" w:right="10"/>
              <w:jc w:val="center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ПРН 4</w:t>
            </w:r>
          </w:p>
        </w:tc>
        <w:tc>
          <w:tcPr>
            <w:tcW w:w="284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4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199" w:lineRule="auto"/>
              <w:ind w:left="18"/>
              <w:jc w:val="center"/>
              <w:rPr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199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4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199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4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4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199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199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199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199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199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425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199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426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199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425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426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199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199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199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199" w:lineRule="auto"/>
              <w:ind w:left="18"/>
              <w:jc w:val="center"/>
              <w:rPr>
                <w:color w:val="C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199" w:lineRule="auto"/>
              <w:ind w:left="18"/>
              <w:jc w:val="center"/>
              <w:rPr>
                <w:color w:val="C00000"/>
                <w:sz w:val="12"/>
                <w:szCs w:val="12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199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199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199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199" w:lineRule="auto"/>
              <w:ind w:left="18"/>
              <w:jc w:val="center"/>
              <w:rPr>
                <w:color w:val="000000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199" w:lineRule="auto"/>
              <w:ind w:left="18"/>
              <w:jc w:val="center"/>
              <w:rPr>
                <w:color w:val="000000"/>
              </w:rPr>
            </w:pPr>
          </w:p>
        </w:tc>
        <w:tc>
          <w:tcPr>
            <w:tcW w:w="426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199" w:lineRule="auto"/>
              <w:ind w:left="18"/>
              <w:jc w:val="center"/>
              <w:rPr>
                <w:color w:val="000000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199" w:lineRule="auto"/>
              <w:ind w:left="18"/>
              <w:jc w:val="center"/>
              <w:rPr>
                <w:color w:val="000000"/>
              </w:rPr>
            </w:pPr>
          </w:p>
        </w:tc>
        <w:tc>
          <w:tcPr>
            <w:tcW w:w="425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199" w:lineRule="auto"/>
              <w:ind w:left="18"/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199" w:lineRule="auto"/>
              <w:ind w:left="18"/>
              <w:jc w:val="center"/>
              <w:rPr>
                <w:color w:val="000000"/>
              </w:rPr>
            </w:pPr>
          </w:p>
        </w:tc>
        <w:tc>
          <w:tcPr>
            <w:tcW w:w="426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199" w:lineRule="auto"/>
              <w:ind w:left="18"/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283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199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</w:p>
        </w:tc>
      </w:tr>
      <w:tr w:rsidR="00F43AAD">
        <w:trPr>
          <w:trHeight w:val="221"/>
        </w:trPr>
        <w:tc>
          <w:tcPr>
            <w:tcW w:w="426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194" w:lineRule="auto"/>
              <w:ind w:left="28" w:right="10"/>
              <w:jc w:val="center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ПРН 5</w:t>
            </w:r>
          </w:p>
        </w:tc>
        <w:tc>
          <w:tcPr>
            <w:tcW w:w="284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4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194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4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194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4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4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194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194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194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425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194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194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194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194" w:lineRule="auto"/>
              <w:ind w:left="23" w:right="10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194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194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194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194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425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194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426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194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194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194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194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194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194" w:lineRule="auto"/>
              <w:ind w:left="18"/>
              <w:jc w:val="center"/>
              <w:rPr>
                <w:color w:val="C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194" w:lineRule="auto"/>
              <w:ind w:left="18"/>
              <w:jc w:val="center"/>
              <w:rPr>
                <w:color w:val="C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194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194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194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194" w:lineRule="auto"/>
              <w:ind w:left="18"/>
              <w:jc w:val="center"/>
              <w:rPr>
                <w:color w:val="000000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194" w:lineRule="auto"/>
              <w:ind w:left="18"/>
              <w:jc w:val="center"/>
              <w:rPr>
                <w:color w:val="000000"/>
              </w:rPr>
            </w:pPr>
          </w:p>
        </w:tc>
        <w:tc>
          <w:tcPr>
            <w:tcW w:w="426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194" w:lineRule="auto"/>
              <w:ind w:left="18"/>
              <w:jc w:val="center"/>
              <w:rPr>
                <w:color w:val="000000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194" w:lineRule="auto"/>
              <w:ind w:left="18"/>
              <w:jc w:val="center"/>
              <w:rPr>
                <w:color w:val="000000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194" w:lineRule="auto"/>
              <w:ind w:left="18"/>
              <w:jc w:val="center"/>
              <w:rPr>
                <w:color w:val="000000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194" w:lineRule="auto"/>
              <w:ind w:left="18"/>
              <w:jc w:val="center"/>
              <w:rPr>
                <w:color w:val="000000"/>
              </w:rPr>
            </w:pPr>
          </w:p>
        </w:tc>
        <w:tc>
          <w:tcPr>
            <w:tcW w:w="426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194" w:lineRule="auto"/>
              <w:ind w:left="18"/>
              <w:jc w:val="center"/>
              <w:rPr>
                <w:color w:val="000000"/>
              </w:rPr>
            </w:pPr>
          </w:p>
        </w:tc>
        <w:tc>
          <w:tcPr>
            <w:tcW w:w="283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194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</w:p>
        </w:tc>
      </w:tr>
      <w:tr w:rsidR="00F43AAD">
        <w:trPr>
          <w:trHeight w:val="241"/>
        </w:trPr>
        <w:tc>
          <w:tcPr>
            <w:tcW w:w="426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09" w:lineRule="auto"/>
              <w:ind w:left="28" w:right="10"/>
              <w:jc w:val="center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ПРН 6</w:t>
            </w:r>
          </w:p>
        </w:tc>
        <w:tc>
          <w:tcPr>
            <w:tcW w:w="284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4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4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09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4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4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09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425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09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09" w:lineRule="auto"/>
              <w:ind w:left="23" w:right="100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425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426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09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425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09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09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09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426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425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09" w:lineRule="auto"/>
              <w:ind w:left="18"/>
              <w:jc w:val="center"/>
              <w:rPr>
                <w:color w:val="C00000"/>
                <w:sz w:val="12"/>
                <w:szCs w:val="12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425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C00000"/>
                <w:sz w:val="12"/>
                <w:szCs w:val="12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09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09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09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09" w:lineRule="auto"/>
              <w:ind w:left="18"/>
              <w:jc w:val="center"/>
              <w:rPr>
                <w:color w:val="000000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09" w:lineRule="auto"/>
              <w:ind w:left="18"/>
              <w:jc w:val="center"/>
              <w:rPr>
                <w:color w:val="000000"/>
              </w:rPr>
            </w:pPr>
          </w:p>
        </w:tc>
        <w:tc>
          <w:tcPr>
            <w:tcW w:w="426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09" w:lineRule="auto"/>
              <w:ind w:left="18"/>
              <w:jc w:val="center"/>
              <w:rPr>
                <w:color w:val="000000"/>
              </w:rPr>
            </w:pPr>
          </w:p>
        </w:tc>
        <w:tc>
          <w:tcPr>
            <w:tcW w:w="425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09" w:lineRule="auto"/>
              <w:ind w:left="18"/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425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09" w:lineRule="auto"/>
              <w:ind w:left="18"/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09" w:lineRule="auto"/>
              <w:ind w:left="18"/>
              <w:jc w:val="center"/>
              <w:rPr>
                <w:color w:val="000000"/>
              </w:rPr>
            </w:pPr>
          </w:p>
        </w:tc>
        <w:tc>
          <w:tcPr>
            <w:tcW w:w="426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09" w:lineRule="auto"/>
              <w:ind w:left="18"/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283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09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</w:p>
        </w:tc>
      </w:tr>
      <w:tr w:rsidR="00F43AAD">
        <w:trPr>
          <w:trHeight w:val="221"/>
        </w:trPr>
        <w:tc>
          <w:tcPr>
            <w:tcW w:w="426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ind w:left="28" w:right="10"/>
              <w:jc w:val="center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ПРН 7</w:t>
            </w:r>
          </w:p>
        </w:tc>
        <w:tc>
          <w:tcPr>
            <w:tcW w:w="284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4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4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4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4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426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425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425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426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426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425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C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C00000"/>
                <w:sz w:val="12"/>
                <w:szCs w:val="12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26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25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26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283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</w:tr>
      <w:tr w:rsidR="00F43AAD">
        <w:trPr>
          <w:trHeight w:val="221"/>
        </w:trPr>
        <w:tc>
          <w:tcPr>
            <w:tcW w:w="426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199" w:lineRule="auto"/>
              <w:ind w:left="28" w:right="10"/>
              <w:jc w:val="center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ПРН 8</w:t>
            </w:r>
          </w:p>
        </w:tc>
        <w:tc>
          <w:tcPr>
            <w:tcW w:w="284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4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4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4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199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4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426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425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425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426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  <w:highlight w:val="yellow"/>
              </w:rPr>
            </w:pPr>
          </w:p>
        </w:tc>
        <w:tc>
          <w:tcPr>
            <w:tcW w:w="425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  <w:highlight w:val="yellow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426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C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C00000"/>
                <w:sz w:val="12"/>
                <w:szCs w:val="12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26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25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26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283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</w:tr>
      <w:tr w:rsidR="00F43AAD">
        <w:trPr>
          <w:trHeight w:val="221"/>
        </w:trPr>
        <w:tc>
          <w:tcPr>
            <w:tcW w:w="426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194" w:lineRule="auto"/>
              <w:ind w:left="28" w:right="10"/>
              <w:jc w:val="center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ПРН 9</w:t>
            </w:r>
          </w:p>
        </w:tc>
        <w:tc>
          <w:tcPr>
            <w:tcW w:w="284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4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4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4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4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194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194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194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426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194" w:lineRule="auto"/>
              <w:ind w:left="18"/>
              <w:jc w:val="center"/>
              <w:rPr>
                <w:color w:val="000000"/>
                <w:sz w:val="12"/>
                <w:szCs w:val="12"/>
                <w:highlight w:val="yellow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194" w:lineRule="auto"/>
              <w:ind w:left="18"/>
              <w:jc w:val="center"/>
              <w:rPr>
                <w:color w:val="000000"/>
                <w:sz w:val="12"/>
                <w:szCs w:val="12"/>
                <w:highlight w:val="yellow"/>
              </w:rPr>
            </w:pPr>
          </w:p>
        </w:tc>
        <w:tc>
          <w:tcPr>
            <w:tcW w:w="426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194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C00000"/>
                <w:sz w:val="12"/>
                <w:szCs w:val="12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194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194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194" w:lineRule="auto"/>
              <w:ind w:left="18"/>
              <w:jc w:val="center"/>
              <w:rPr>
                <w:color w:val="000000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194" w:lineRule="auto"/>
              <w:ind w:left="18"/>
              <w:jc w:val="center"/>
              <w:rPr>
                <w:color w:val="000000"/>
              </w:rPr>
            </w:pPr>
          </w:p>
        </w:tc>
        <w:tc>
          <w:tcPr>
            <w:tcW w:w="426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194" w:lineRule="auto"/>
              <w:ind w:left="18"/>
              <w:jc w:val="center"/>
              <w:rPr>
                <w:color w:val="000000"/>
              </w:rPr>
            </w:pPr>
          </w:p>
        </w:tc>
        <w:tc>
          <w:tcPr>
            <w:tcW w:w="425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194" w:lineRule="auto"/>
              <w:ind w:left="18"/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194" w:lineRule="auto"/>
              <w:ind w:left="18"/>
              <w:jc w:val="center"/>
              <w:rPr>
                <w:color w:val="000000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194" w:lineRule="auto"/>
              <w:ind w:left="18"/>
              <w:jc w:val="center"/>
              <w:rPr>
                <w:color w:val="000000"/>
              </w:rPr>
            </w:pPr>
          </w:p>
        </w:tc>
        <w:tc>
          <w:tcPr>
            <w:tcW w:w="426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194" w:lineRule="auto"/>
              <w:ind w:left="18"/>
              <w:jc w:val="center"/>
              <w:rPr>
                <w:color w:val="000000"/>
              </w:rPr>
            </w:pPr>
          </w:p>
        </w:tc>
        <w:tc>
          <w:tcPr>
            <w:tcW w:w="283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194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</w:p>
        </w:tc>
      </w:tr>
      <w:tr w:rsidR="00F43AAD">
        <w:trPr>
          <w:trHeight w:val="240"/>
        </w:trPr>
        <w:tc>
          <w:tcPr>
            <w:tcW w:w="426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09" w:lineRule="auto"/>
              <w:ind w:left="28" w:right="10"/>
              <w:jc w:val="center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ПРН 10</w:t>
            </w:r>
          </w:p>
        </w:tc>
        <w:tc>
          <w:tcPr>
            <w:tcW w:w="284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4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4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4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09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4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09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09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09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09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426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  <w:highlight w:val="yellow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09" w:lineRule="auto"/>
              <w:ind w:left="18"/>
              <w:jc w:val="center"/>
              <w:rPr>
                <w:color w:val="000000"/>
                <w:sz w:val="12"/>
                <w:szCs w:val="12"/>
                <w:highlight w:val="yellow"/>
              </w:rPr>
            </w:pPr>
          </w:p>
        </w:tc>
        <w:tc>
          <w:tcPr>
            <w:tcW w:w="426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09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09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09" w:lineRule="auto"/>
              <w:ind w:left="18"/>
              <w:jc w:val="center"/>
              <w:rPr>
                <w:color w:val="C00000"/>
                <w:sz w:val="12"/>
                <w:szCs w:val="12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09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09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09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09" w:lineRule="auto"/>
              <w:ind w:left="18"/>
              <w:jc w:val="center"/>
              <w:rPr>
                <w:color w:val="000000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09" w:lineRule="auto"/>
              <w:ind w:left="18"/>
              <w:jc w:val="center"/>
              <w:rPr>
                <w:color w:val="000000"/>
              </w:rPr>
            </w:pPr>
          </w:p>
        </w:tc>
        <w:tc>
          <w:tcPr>
            <w:tcW w:w="426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09" w:lineRule="auto"/>
              <w:ind w:left="18"/>
              <w:jc w:val="center"/>
              <w:rPr>
                <w:color w:val="000000"/>
              </w:rPr>
            </w:pPr>
          </w:p>
        </w:tc>
        <w:tc>
          <w:tcPr>
            <w:tcW w:w="425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09" w:lineRule="auto"/>
              <w:ind w:left="18"/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425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09" w:lineRule="auto"/>
              <w:ind w:left="18"/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09" w:lineRule="auto"/>
              <w:ind w:left="18"/>
              <w:jc w:val="center"/>
              <w:rPr>
                <w:color w:val="000000"/>
              </w:rPr>
            </w:pPr>
          </w:p>
        </w:tc>
        <w:tc>
          <w:tcPr>
            <w:tcW w:w="426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09" w:lineRule="auto"/>
              <w:ind w:left="18"/>
              <w:jc w:val="center"/>
              <w:rPr>
                <w:color w:val="000000"/>
              </w:rPr>
            </w:pPr>
          </w:p>
        </w:tc>
        <w:tc>
          <w:tcPr>
            <w:tcW w:w="283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09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</w:p>
        </w:tc>
      </w:tr>
      <w:tr w:rsidR="00F43AAD">
        <w:trPr>
          <w:trHeight w:val="221"/>
        </w:trPr>
        <w:tc>
          <w:tcPr>
            <w:tcW w:w="426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ind w:left="28" w:right="10"/>
              <w:jc w:val="center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ПРН 11</w:t>
            </w:r>
          </w:p>
        </w:tc>
        <w:tc>
          <w:tcPr>
            <w:tcW w:w="284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4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4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4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4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426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425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ind w:left="18"/>
              <w:jc w:val="center"/>
              <w:rPr>
                <w:color w:val="000000"/>
                <w:sz w:val="12"/>
                <w:szCs w:val="12"/>
                <w:highlight w:val="yellow"/>
              </w:rPr>
            </w:pPr>
          </w:p>
        </w:tc>
        <w:tc>
          <w:tcPr>
            <w:tcW w:w="425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  <w:highlight w:val="yellow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426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425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425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426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C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ind w:left="18"/>
              <w:jc w:val="center"/>
              <w:rPr>
                <w:color w:val="000000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ind w:left="18"/>
              <w:jc w:val="center"/>
              <w:rPr>
                <w:color w:val="000000"/>
              </w:rPr>
            </w:pPr>
          </w:p>
        </w:tc>
        <w:tc>
          <w:tcPr>
            <w:tcW w:w="426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ind w:left="18"/>
              <w:jc w:val="center"/>
              <w:rPr>
                <w:color w:val="000000"/>
              </w:rPr>
            </w:pPr>
          </w:p>
        </w:tc>
        <w:tc>
          <w:tcPr>
            <w:tcW w:w="425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ind w:left="18"/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ind w:left="18"/>
              <w:jc w:val="center"/>
              <w:rPr>
                <w:color w:val="000000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ind w:left="18"/>
              <w:jc w:val="center"/>
              <w:rPr>
                <w:color w:val="000000"/>
              </w:rPr>
            </w:pPr>
          </w:p>
        </w:tc>
        <w:tc>
          <w:tcPr>
            <w:tcW w:w="426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ind w:left="18"/>
              <w:jc w:val="center"/>
              <w:rPr>
                <w:color w:val="000000"/>
              </w:rPr>
            </w:pPr>
          </w:p>
        </w:tc>
        <w:tc>
          <w:tcPr>
            <w:tcW w:w="283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</w:p>
        </w:tc>
      </w:tr>
      <w:tr w:rsidR="00F43AAD">
        <w:trPr>
          <w:trHeight w:val="220"/>
        </w:trPr>
        <w:tc>
          <w:tcPr>
            <w:tcW w:w="426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9" w:lineRule="auto"/>
              <w:ind w:left="28" w:right="10"/>
              <w:jc w:val="center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ПРН 12</w:t>
            </w:r>
          </w:p>
        </w:tc>
        <w:tc>
          <w:tcPr>
            <w:tcW w:w="284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4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4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4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4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9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9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425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9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9" w:lineRule="auto"/>
              <w:ind w:left="23" w:right="10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9" w:lineRule="auto"/>
              <w:ind w:left="18"/>
              <w:jc w:val="center"/>
              <w:rPr>
                <w:color w:val="000000"/>
                <w:sz w:val="12"/>
                <w:szCs w:val="12"/>
                <w:highlight w:val="yellow"/>
              </w:rPr>
            </w:pPr>
          </w:p>
        </w:tc>
        <w:tc>
          <w:tcPr>
            <w:tcW w:w="425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  <w:highlight w:val="yellow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426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9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426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9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C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425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426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25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426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283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</w:tr>
      <w:tr w:rsidR="00F43AAD">
        <w:trPr>
          <w:trHeight w:val="221"/>
        </w:trPr>
        <w:tc>
          <w:tcPr>
            <w:tcW w:w="426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194" w:lineRule="auto"/>
              <w:ind w:left="28" w:right="10"/>
              <w:jc w:val="center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ПРН 13</w:t>
            </w:r>
          </w:p>
        </w:tc>
        <w:tc>
          <w:tcPr>
            <w:tcW w:w="284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4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283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4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4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4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194" w:lineRule="auto"/>
              <w:ind w:left="23" w:right="10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194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194" w:lineRule="auto"/>
              <w:ind w:left="18"/>
              <w:jc w:val="center"/>
              <w:rPr>
                <w:color w:val="000000"/>
                <w:sz w:val="12"/>
                <w:szCs w:val="12"/>
                <w:highlight w:val="yellow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194" w:lineRule="auto"/>
              <w:ind w:left="18"/>
              <w:jc w:val="center"/>
              <w:rPr>
                <w:color w:val="000000"/>
                <w:sz w:val="12"/>
                <w:szCs w:val="12"/>
                <w:highlight w:val="yellow"/>
              </w:rPr>
            </w:pPr>
          </w:p>
        </w:tc>
        <w:tc>
          <w:tcPr>
            <w:tcW w:w="426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194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194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C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194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194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194" w:lineRule="auto"/>
              <w:ind w:left="18"/>
              <w:jc w:val="center"/>
              <w:rPr>
                <w:color w:val="000000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194" w:lineRule="auto"/>
              <w:ind w:left="18"/>
              <w:jc w:val="center"/>
              <w:rPr>
                <w:color w:val="000000"/>
              </w:rPr>
            </w:pPr>
          </w:p>
        </w:tc>
        <w:tc>
          <w:tcPr>
            <w:tcW w:w="426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194" w:lineRule="auto"/>
              <w:ind w:left="18"/>
              <w:jc w:val="center"/>
              <w:rPr>
                <w:color w:val="000000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194" w:lineRule="auto"/>
              <w:ind w:left="18"/>
              <w:jc w:val="center"/>
              <w:rPr>
                <w:color w:val="000000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194" w:lineRule="auto"/>
              <w:ind w:left="18"/>
              <w:jc w:val="center"/>
              <w:rPr>
                <w:color w:val="000000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194" w:lineRule="auto"/>
              <w:ind w:left="18"/>
              <w:jc w:val="center"/>
              <w:rPr>
                <w:color w:val="000000"/>
              </w:rPr>
            </w:pPr>
          </w:p>
        </w:tc>
        <w:tc>
          <w:tcPr>
            <w:tcW w:w="426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194" w:lineRule="auto"/>
              <w:ind w:left="18"/>
              <w:jc w:val="center"/>
              <w:rPr>
                <w:color w:val="000000"/>
              </w:rPr>
            </w:pPr>
          </w:p>
        </w:tc>
        <w:tc>
          <w:tcPr>
            <w:tcW w:w="283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194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+</w:t>
            </w:r>
          </w:p>
        </w:tc>
      </w:tr>
      <w:tr w:rsidR="00F43AAD">
        <w:trPr>
          <w:trHeight w:val="241"/>
        </w:trPr>
        <w:tc>
          <w:tcPr>
            <w:tcW w:w="426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09" w:lineRule="auto"/>
              <w:ind w:left="28" w:right="10"/>
              <w:jc w:val="center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ПРН 14</w:t>
            </w:r>
          </w:p>
        </w:tc>
        <w:tc>
          <w:tcPr>
            <w:tcW w:w="284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09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09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4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4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4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09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09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4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09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09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09" w:lineRule="auto"/>
              <w:ind w:left="23" w:right="10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426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09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09" w:lineRule="auto"/>
              <w:ind w:left="18"/>
              <w:jc w:val="center"/>
              <w:rPr>
                <w:color w:val="000000"/>
                <w:sz w:val="12"/>
                <w:szCs w:val="12"/>
                <w:highlight w:val="yellow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  <w:highlight w:val="yellow"/>
              </w:rPr>
            </w:pPr>
          </w:p>
        </w:tc>
        <w:tc>
          <w:tcPr>
            <w:tcW w:w="426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09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C00000"/>
                <w:sz w:val="12"/>
                <w:szCs w:val="12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26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26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283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</w:tr>
      <w:tr w:rsidR="00F43AAD">
        <w:trPr>
          <w:trHeight w:val="221"/>
        </w:trPr>
        <w:tc>
          <w:tcPr>
            <w:tcW w:w="426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ind w:left="28" w:right="10"/>
              <w:jc w:val="center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ПРН 15</w:t>
            </w:r>
          </w:p>
        </w:tc>
        <w:tc>
          <w:tcPr>
            <w:tcW w:w="284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284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284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283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284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283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4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425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  <w:highlight w:val="yellow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  <w:highlight w:val="yellow"/>
              </w:rPr>
            </w:pPr>
          </w:p>
        </w:tc>
        <w:tc>
          <w:tcPr>
            <w:tcW w:w="426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425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C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426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26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26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283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</w:tr>
      <w:tr w:rsidR="00F43AAD">
        <w:trPr>
          <w:trHeight w:val="221"/>
        </w:trPr>
        <w:tc>
          <w:tcPr>
            <w:tcW w:w="426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9" w:lineRule="auto"/>
              <w:ind w:left="28" w:right="10"/>
              <w:jc w:val="center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ПРН 16</w:t>
            </w:r>
          </w:p>
        </w:tc>
        <w:tc>
          <w:tcPr>
            <w:tcW w:w="284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4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284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283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284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9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284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9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425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9" w:lineRule="auto"/>
              <w:ind w:left="23" w:right="100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425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426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9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9" w:lineRule="auto"/>
              <w:ind w:left="18"/>
              <w:jc w:val="center"/>
              <w:rPr>
                <w:color w:val="000000"/>
                <w:sz w:val="12"/>
                <w:szCs w:val="12"/>
                <w:highlight w:val="yellow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9" w:lineRule="auto"/>
              <w:ind w:left="18"/>
              <w:jc w:val="center"/>
              <w:rPr>
                <w:color w:val="000000"/>
                <w:sz w:val="12"/>
                <w:szCs w:val="12"/>
                <w:highlight w:val="yellow"/>
              </w:rPr>
            </w:pPr>
          </w:p>
        </w:tc>
        <w:tc>
          <w:tcPr>
            <w:tcW w:w="426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425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425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9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425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C00000"/>
                <w:sz w:val="12"/>
                <w:szCs w:val="12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425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26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25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26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283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</w:tr>
      <w:tr w:rsidR="00F43AAD">
        <w:trPr>
          <w:trHeight w:val="221"/>
        </w:trPr>
        <w:tc>
          <w:tcPr>
            <w:tcW w:w="426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194" w:lineRule="auto"/>
              <w:ind w:left="28" w:right="10"/>
              <w:jc w:val="center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ПРН 17</w:t>
            </w:r>
          </w:p>
        </w:tc>
        <w:tc>
          <w:tcPr>
            <w:tcW w:w="284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4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194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4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4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4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194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194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194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194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425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194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426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194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  <w:highlight w:val="yellow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  <w:highlight w:val="yellow"/>
              </w:rPr>
            </w:pPr>
          </w:p>
        </w:tc>
        <w:tc>
          <w:tcPr>
            <w:tcW w:w="426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194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425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194" w:lineRule="auto"/>
              <w:ind w:left="18"/>
              <w:jc w:val="center"/>
              <w:rPr>
                <w:color w:val="C00000"/>
                <w:sz w:val="12"/>
                <w:szCs w:val="12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194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194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194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194" w:lineRule="auto"/>
              <w:ind w:left="18"/>
              <w:jc w:val="center"/>
              <w:rPr>
                <w:color w:val="000000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194" w:lineRule="auto"/>
              <w:ind w:left="18"/>
              <w:jc w:val="center"/>
              <w:rPr>
                <w:color w:val="000000"/>
              </w:rPr>
            </w:pPr>
          </w:p>
        </w:tc>
        <w:tc>
          <w:tcPr>
            <w:tcW w:w="426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194" w:lineRule="auto"/>
              <w:ind w:left="18"/>
              <w:jc w:val="center"/>
              <w:rPr>
                <w:color w:val="000000"/>
              </w:rPr>
            </w:pPr>
          </w:p>
        </w:tc>
        <w:tc>
          <w:tcPr>
            <w:tcW w:w="425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194" w:lineRule="auto"/>
              <w:ind w:left="18"/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194" w:lineRule="auto"/>
              <w:ind w:left="18"/>
              <w:jc w:val="center"/>
              <w:rPr>
                <w:color w:val="000000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194" w:lineRule="auto"/>
              <w:ind w:left="18"/>
              <w:jc w:val="center"/>
              <w:rPr>
                <w:color w:val="000000"/>
              </w:rPr>
            </w:pPr>
          </w:p>
        </w:tc>
        <w:tc>
          <w:tcPr>
            <w:tcW w:w="426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194" w:lineRule="auto"/>
              <w:ind w:left="18"/>
              <w:jc w:val="center"/>
              <w:rPr>
                <w:color w:val="000000"/>
              </w:rPr>
            </w:pPr>
          </w:p>
        </w:tc>
        <w:tc>
          <w:tcPr>
            <w:tcW w:w="283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194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</w:p>
        </w:tc>
      </w:tr>
      <w:tr w:rsidR="00F43AAD">
        <w:trPr>
          <w:trHeight w:val="241"/>
        </w:trPr>
        <w:tc>
          <w:tcPr>
            <w:tcW w:w="426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09" w:lineRule="auto"/>
              <w:ind w:left="28" w:right="10"/>
              <w:jc w:val="center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ПРН 18</w:t>
            </w:r>
          </w:p>
        </w:tc>
        <w:tc>
          <w:tcPr>
            <w:tcW w:w="284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4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09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4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4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4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09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426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09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09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09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09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425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425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09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426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09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09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09" w:lineRule="auto"/>
              <w:ind w:left="18"/>
              <w:jc w:val="center"/>
              <w:rPr>
                <w:color w:val="000000"/>
                <w:sz w:val="12"/>
                <w:szCs w:val="12"/>
                <w:highlight w:val="yellow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425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  <w:highlight w:val="yellow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426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09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09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09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09" w:lineRule="auto"/>
              <w:ind w:left="18"/>
              <w:jc w:val="center"/>
              <w:rPr>
                <w:color w:val="C00000"/>
                <w:sz w:val="12"/>
                <w:szCs w:val="12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09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09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09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09" w:lineRule="auto"/>
              <w:ind w:left="18"/>
              <w:jc w:val="center"/>
              <w:rPr>
                <w:color w:val="000000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09" w:lineRule="auto"/>
              <w:ind w:left="18"/>
              <w:jc w:val="center"/>
              <w:rPr>
                <w:color w:val="000000"/>
              </w:rPr>
            </w:pPr>
          </w:p>
        </w:tc>
        <w:tc>
          <w:tcPr>
            <w:tcW w:w="426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09" w:lineRule="auto"/>
              <w:ind w:left="18"/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425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09" w:lineRule="auto"/>
              <w:ind w:left="18"/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425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09" w:lineRule="auto"/>
              <w:ind w:left="18"/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09" w:lineRule="auto"/>
              <w:ind w:left="18"/>
              <w:jc w:val="center"/>
              <w:rPr>
                <w:color w:val="000000"/>
              </w:rPr>
            </w:pPr>
          </w:p>
        </w:tc>
        <w:tc>
          <w:tcPr>
            <w:tcW w:w="426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09" w:lineRule="auto"/>
              <w:ind w:left="18"/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283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09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</w:p>
        </w:tc>
      </w:tr>
      <w:tr w:rsidR="00F43AAD">
        <w:trPr>
          <w:trHeight w:val="221"/>
        </w:trPr>
        <w:tc>
          <w:tcPr>
            <w:tcW w:w="426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ind w:left="28" w:right="10"/>
              <w:jc w:val="center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ПРН 19</w:t>
            </w:r>
          </w:p>
        </w:tc>
        <w:tc>
          <w:tcPr>
            <w:tcW w:w="284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4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4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4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4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426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425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425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  <w:highlight w:val="yellow"/>
              </w:rPr>
            </w:pPr>
          </w:p>
        </w:tc>
        <w:tc>
          <w:tcPr>
            <w:tcW w:w="425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  <w:highlight w:val="yellow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426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425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425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C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426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ind w:left="18"/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ind w:left="18"/>
              <w:jc w:val="center"/>
              <w:rPr>
                <w:color w:val="000000"/>
              </w:rPr>
            </w:pPr>
          </w:p>
        </w:tc>
        <w:tc>
          <w:tcPr>
            <w:tcW w:w="426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ind w:left="18"/>
              <w:jc w:val="center"/>
              <w:rPr>
                <w:color w:val="000000"/>
              </w:rPr>
            </w:pPr>
          </w:p>
        </w:tc>
        <w:tc>
          <w:tcPr>
            <w:tcW w:w="425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ind w:left="18"/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ind w:left="18"/>
              <w:jc w:val="center"/>
              <w:rPr>
                <w:color w:val="000000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ind w:left="18"/>
              <w:jc w:val="center"/>
              <w:rPr>
                <w:color w:val="000000"/>
              </w:rPr>
            </w:pPr>
          </w:p>
        </w:tc>
        <w:tc>
          <w:tcPr>
            <w:tcW w:w="426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</w:p>
        </w:tc>
      </w:tr>
      <w:tr w:rsidR="00F43AAD">
        <w:trPr>
          <w:trHeight w:val="221"/>
        </w:trPr>
        <w:tc>
          <w:tcPr>
            <w:tcW w:w="426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9" w:lineRule="auto"/>
              <w:ind w:left="28" w:right="10"/>
              <w:jc w:val="center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ПРН 20</w:t>
            </w:r>
          </w:p>
        </w:tc>
        <w:tc>
          <w:tcPr>
            <w:tcW w:w="284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4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9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4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4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4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9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426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9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9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9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425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9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426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9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  <w:highlight w:val="yellow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  <w:highlight w:val="yellow"/>
              </w:rPr>
            </w:pPr>
          </w:p>
        </w:tc>
        <w:tc>
          <w:tcPr>
            <w:tcW w:w="426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9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C00000"/>
                <w:sz w:val="12"/>
                <w:szCs w:val="12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9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9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9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9" w:lineRule="auto"/>
              <w:ind w:left="18"/>
              <w:jc w:val="center"/>
              <w:rPr>
                <w:color w:val="000000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9" w:lineRule="auto"/>
              <w:ind w:left="18"/>
              <w:jc w:val="center"/>
              <w:rPr>
                <w:color w:val="000000"/>
              </w:rPr>
            </w:pPr>
          </w:p>
        </w:tc>
        <w:tc>
          <w:tcPr>
            <w:tcW w:w="426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9" w:lineRule="auto"/>
              <w:ind w:left="18"/>
              <w:jc w:val="center"/>
              <w:rPr>
                <w:color w:val="000000"/>
              </w:rPr>
            </w:pPr>
          </w:p>
        </w:tc>
        <w:tc>
          <w:tcPr>
            <w:tcW w:w="425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9" w:lineRule="auto"/>
              <w:ind w:left="18"/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9" w:lineRule="auto"/>
              <w:ind w:left="18"/>
              <w:jc w:val="center"/>
              <w:rPr>
                <w:color w:val="000000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9" w:lineRule="auto"/>
              <w:ind w:left="18"/>
              <w:jc w:val="center"/>
              <w:rPr>
                <w:color w:val="000000"/>
              </w:rPr>
            </w:pPr>
          </w:p>
        </w:tc>
        <w:tc>
          <w:tcPr>
            <w:tcW w:w="426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9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9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</w:p>
        </w:tc>
      </w:tr>
      <w:tr w:rsidR="00F43AAD">
        <w:trPr>
          <w:trHeight w:val="221"/>
        </w:trPr>
        <w:tc>
          <w:tcPr>
            <w:tcW w:w="426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194" w:lineRule="auto"/>
              <w:ind w:left="28" w:right="10"/>
              <w:jc w:val="center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ПРН 21</w:t>
            </w:r>
          </w:p>
        </w:tc>
        <w:tc>
          <w:tcPr>
            <w:tcW w:w="284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4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4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4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4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426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194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194" w:lineRule="auto"/>
              <w:ind w:left="23" w:right="10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426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194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194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194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426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194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194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194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C00000"/>
                <w:sz w:val="12"/>
                <w:szCs w:val="12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425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426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26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25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425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26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</w:tr>
      <w:tr w:rsidR="00F43AAD">
        <w:trPr>
          <w:trHeight w:val="240"/>
        </w:trPr>
        <w:tc>
          <w:tcPr>
            <w:tcW w:w="426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09" w:lineRule="auto"/>
              <w:ind w:left="28" w:right="10"/>
              <w:jc w:val="center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ПРН 22</w:t>
            </w:r>
          </w:p>
        </w:tc>
        <w:tc>
          <w:tcPr>
            <w:tcW w:w="284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+</w:t>
            </w:r>
          </w:p>
        </w:tc>
        <w:tc>
          <w:tcPr>
            <w:tcW w:w="284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09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4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4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09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4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09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09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C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09" w:lineRule="auto"/>
              <w:ind w:left="18"/>
              <w:jc w:val="center"/>
              <w:rPr>
                <w:color w:val="C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426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09" w:lineRule="auto"/>
              <w:ind w:left="23" w:right="10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09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09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425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425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09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C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C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426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425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426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426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</w:tr>
    </w:tbl>
    <w:p w:rsidR="00F43AAD" w:rsidRDefault="00F43AAD">
      <w:pPr>
        <w:tabs>
          <w:tab w:val="left" w:pos="3764"/>
          <w:tab w:val="left" w:pos="4805"/>
        </w:tabs>
        <w:spacing w:before="61"/>
        <w:ind w:right="3486"/>
        <w:rPr>
          <w:b/>
          <w:sz w:val="28"/>
          <w:szCs w:val="28"/>
        </w:rPr>
      </w:pPr>
    </w:p>
    <w:p w:rsidR="00F43AAD" w:rsidRDefault="00973DBC">
      <w:pPr>
        <w:ind w:left="4801" w:right="2980" w:hanging="1822"/>
        <w:rPr>
          <w:i/>
          <w:sz w:val="28"/>
          <w:szCs w:val="28"/>
        </w:rPr>
      </w:pPr>
      <w:r>
        <w:rPr>
          <w:i/>
          <w:sz w:val="28"/>
          <w:szCs w:val="28"/>
        </w:rPr>
        <w:t>Продовження матриці відповідності програмних результатів навчання (ПРН) відповідними компонентами освітньої програми</w:t>
      </w:r>
    </w:p>
    <w:p w:rsidR="00F43AAD" w:rsidRDefault="00F43AAD">
      <w:pPr>
        <w:rPr>
          <w:i/>
          <w:sz w:val="28"/>
          <w:szCs w:val="28"/>
        </w:rPr>
      </w:pPr>
    </w:p>
    <w:tbl>
      <w:tblPr>
        <w:tblStyle w:val="ae"/>
        <w:tblW w:w="16161" w:type="dxa"/>
        <w:tblInd w:w="-41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</w:tblGrid>
      <w:tr w:rsidR="00F43AAD">
        <w:trPr>
          <w:trHeight w:val="280"/>
        </w:trPr>
        <w:tc>
          <w:tcPr>
            <w:tcW w:w="426" w:type="dxa"/>
            <w:vMerge w:val="restart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2"/>
                <w:szCs w:val="12"/>
              </w:rPr>
            </w:pPr>
          </w:p>
        </w:tc>
        <w:tc>
          <w:tcPr>
            <w:tcW w:w="2977" w:type="dxa"/>
            <w:gridSpan w:val="10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50" w:lineRule="auto"/>
              <w:ind w:left="842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Цикл загальної підготовки</w:t>
            </w:r>
          </w:p>
        </w:tc>
        <w:tc>
          <w:tcPr>
            <w:tcW w:w="12758" w:type="dxa"/>
            <w:gridSpan w:val="30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50" w:lineRule="auto"/>
              <w:ind w:left="18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Цикл професійної підготовки</w:t>
            </w:r>
          </w:p>
        </w:tc>
      </w:tr>
      <w:tr w:rsidR="00F43AAD">
        <w:trPr>
          <w:trHeight w:val="683"/>
        </w:trPr>
        <w:tc>
          <w:tcPr>
            <w:tcW w:w="426" w:type="dxa"/>
            <w:vMerge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84" w:right="33" w:hanging="126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ВК 1</w:t>
            </w:r>
          </w:p>
        </w:tc>
        <w:tc>
          <w:tcPr>
            <w:tcW w:w="283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84" w:right="33" w:hanging="126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ВК 2</w:t>
            </w:r>
          </w:p>
        </w:tc>
        <w:tc>
          <w:tcPr>
            <w:tcW w:w="284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84" w:right="33" w:hanging="126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ВК 3</w:t>
            </w:r>
          </w:p>
        </w:tc>
        <w:tc>
          <w:tcPr>
            <w:tcW w:w="283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84" w:right="33" w:hanging="126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ВК 4</w:t>
            </w:r>
          </w:p>
        </w:tc>
        <w:tc>
          <w:tcPr>
            <w:tcW w:w="284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84" w:right="33" w:hanging="126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ВК 5</w:t>
            </w:r>
          </w:p>
        </w:tc>
        <w:tc>
          <w:tcPr>
            <w:tcW w:w="283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84" w:right="33" w:hanging="126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ВК 6</w:t>
            </w:r>
          </w:p>
        </w:tc>
        <w:tc>
          <w:tcPr>
            <w:tcW w:w="284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84" w:right="33" w:hanging="126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ВК 7</w:t>
            </w:r>
          </w:p>
        </w:tc>
        <w:tc>
          <w:tcPr>
            <w:tcW w:w="283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84" w:right="33" w:hanging="126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ВК 8</w:t>
            </w:r>
          </w:p>
        </w:tc>
        <w:tc>
          <w:tcPr>
            <w:tcW w:w="284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84" w:right="33" w:hanging="126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ВК 9</w:t>
            </w:r>
          </w:p>
        </w:tc>
        <w:tc>
          <w:tcPr>
            <w:tcW w:w="425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34" w:right="33" w:hanging="76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ВК 10</w:t>
            </w:r>
          </w:p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39" w:right="33" w:hanging="81"/>
              <w:rPr>
                <w:b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34" w:right="33" w:hanging="76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ВК 11</w:t>
            </w:r>
          </w:p>
        </w:tc>
        <w:tc>
          <w:tcPr>
            <w:tcW w:w="426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34" w:right="33" w:hanging="76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ВК 12</w:t>
            </w:r>
          </w:p>
        </w:tc>
        <w:tc>
          <w:tcPr>
            <w:tcW w:w="425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34" w:right="33" w:hanging="76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ВК 13</w:t>
            </w:r>
          </w:p>
        </w:tc>
        <w:tc>
          <w:tcPr>
            <w:tcW w:w="425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34" w:right="33" w:hanging="76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ВК 14</w:t>
            </w:r>
          </w:p>
        </w:tc>
        <w:tc>
          <w:tcPr>
            <w:tcW w:w="425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34" w:right="33" w:hanging="76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ВК 15</w:t>
            </w:r>
          </w:p>
        </w:tc>
        <w:tc>
          <w:tcPr>
            <w:tcW w:w="426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34" w:right="33" w:hanging="76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ВК 16</w:t>
            </w:r>
          </w:p>
        </w:tc>
        <w:tc>
          <w:tcPr>
            <w:tcW w:w="425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34" w:right="33" w:hanging="76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ВК 17</w:t>
            </w:r>
          </w:p>
        </w:tc>
        <w:tc>
          <w:tcPr>
            <w:tcW w:w="425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34" w:right="33" w:hanging="76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ВК 18</w:t>
            </w:r>
          </w:p>
        </w:tc>
        <w:tc>
          <w:tcPr>
            <w:tcW w:w="425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34" w:right="33" w:hanging="76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ВК 19</w:t>
            </w:r>
          </w:p>
        </w:tc>
        <w:tc>
          <w:tcPr>
            <w:tcW w:w="426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34" w:right="33" w:hanging="76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ВК 20</w:t>
            </w:r>
          </w:p>
        </w:tc>
        <w:tc>
          <w:tcPr>
            <w:tcW w:w="425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34" w:right="33" w:hanging="76"/>
              <w:rPr>
                <w:b/>
                <w:color w:val="000000"/>
                <w:sz w:val="12"/>
                <w:szCs w:val="12"/>
                <w:highlight w:val="yellow"/>
              </w:rPr>
            </w:pPr>
            <w:r>
              <w:rPr>
                <w:b/>
                <w:color w:val="000000"/>
                <w:sz w:val="12"/>
                <w:szCs w:val="12"/>
              </w:rPr>
              <w:t>ВК 21</w:t>
            </w:r>
          </w:p>
        </w:tc>
        <w:tc>
          <w:tcPr>
            <w:tcW w:w="425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34" w:right="33" w:hanging="76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ВК 22</w:t>
            </w:r>
          </w:p>
        </w:tc>
        <w:tc>
          <w:tcPr>
            <w:tcW w:w="425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34" w:right="33" w:hanging="76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ВК 23</w:t>
            </w:r>
          </w:p>
        </w:tc>
        <w:tc>
          <w:tcPr>
            <w:tcW w:w="426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34" w:right="33" w:hanging="76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ВК 24</w:t>
            </w:r>
          </w:p>
        </w:tc>
        <w:tc>
          <w:tcPr>
            <w:tcW w:w="425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34" w:right="33" w:hanging="76"/>
              <w:rPr>
                <w:b/>
                <w:color w:val="000000"/>
                <w:sz w:val="12"/>
                <w:szCs w:val="12"/>
                <w:highlight w:val="yellow"/>
              </w:rPr>
            </w:pPr>
            <w:r>
              <w:rPr>
                <w:b/>
                <w:color w:val="000000"/>
                <w:sz w:val="12"/>
                <w:szCs w:val="12"/>
              </w:rPr>
              <w:t>ВК 25</w:t>
            </w:r>
          </w:p>
        </w:tc>
        <w:tc>
          <w:tcPr>
            <w:tcW w:w="425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34" w:right="33" w:hanging="76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ВК 26</w:t>
            </w:r>
          </w:p>
        </w:tc>
        <w:tc>
          <w:tcPr>
            <w:tcW w:w="425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34" w:right="33" w:hanging="76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ВК 27</w:t>
            </w:r>
          </w:p>
        </w:tc>
        <w:tc>
          <w:tcPr>
            <w:tcW w:w="426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34" w:right="33" w:hanging="76"/>
              <w:rPr>
                <w:b/>
                <w:color w:val="000000"/>
                <w:sz w:val="12"/>
                <w:szCs w:val="12"/>
                <w:highlight w:val="yellow"/>
              </w:rPr>
            </w:pPr>
            <w:r>
              <w:rPr>
                <w:b/>
                <w:color w:val="000000"/>
                <w:sz w:val="12"/>
                <w:szCs w:val="12"/>
              </w:rPr>
              <w:t>ВК 28</w:t>
            </w:r>
          </w:p>
        </w:tc>
        <w:tc>
          <w:tcPr>
            <w:tcW w:w="425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34" w:right="33" w:hanging="76"/>
              <w:rPr>
                <w:b/>
                <w:color w:val="000000"/>
                <w:sz w:val="12"/>
                <w:szCs w:val="12"/>
                <w:highlight w:val="yellow"/>
              </w:rPr>
            </w:pPr>
            <w:r>
              <w:rPr>
                <w:b/>
                <w:color w:val="000000"/>
                <w:sz w:val="12"/>
                <w:szCs w:val="12"/>
              </w:rPr>
              <w:t>ВК 29</w:t>
            </w:r>
          </w:p>
        </w:tc>
        <w:tc>
          <w:tcPr>
            <w:tcW w:w="425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34" w:right="33" w:hanging="76"/>
              <w:rPr>
                <w:b/>
                <w:color w:val="000000"/>
                <w:sz w:val="12"/>
                <w:szCs w:val="12"/>
                <w:highlight w:val="yellow"/>
              </w:rPr>
            </w:pPr>
            <w:r>
              <w:rPr>
                <w:b/>
                <w:color w:val="000000"/>
                <w:sz w:val="12"/>
                <w:szCs w:val="12"/>
              </w:rPr>
              <w:t>ВК 30</w:t>
            </w:r>
          </w:p>
        </w:tc>
        <w:tc>
          <w:tcPr>
            <w:tcW w:w="425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34" w:right="33" w:hanging="76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ВК 31</w:t>
            </w:r>
          </w:p>
        </w:tc>
        <w:tc>
          <w:tcPr>
            <w:tcW w:w="426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34" w:right="33" w:hanging="76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ВК 32</w:t>
            </w:r>
          </w:p>
        </w:tc>
        <w:tc>
          <w:tcPr>
            <w:tcW w:w="425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34" w:right="33" w:hanging="76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ВК 33</w:t>
            </w:r>
          </w:p>
        </w:tc>
        <w:tc>
          <w:tcPr>
            <w:tcW w:w="425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34" w:right="33" w:hanging="76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ВК 34</w:t>
            </w:r>
          </w:p>
        </w:tc>
        <w:tc>
          <w:tcPr>
            <w:tcW w:w="425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34" w:right="33" w:hanging="76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ВК 35</w:t>
            </w:r>
          </w:p>
        </w:tc>
        <w:tc>
          <w:tcPr>
            <w:tcW w:w="426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34" w:right="33" w:hanging="76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ВК 36</w:t>
            </w:r>
          </w:p>
        </w:tc>
        <w:tc>
          <w:tcPr>
            <w:tcW w:w="425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34" w:right="33" w:hanging="76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ВК 37</w:t>
            </w:r>
          </w:p>
        </w:tc>
        <w:tc>
          <w:tcPr>
            <w:tcW w:w="425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34" w:right="33" w:hanging="76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ВК 38</w:t>
            </w:r>
          </w:p>
        </w:tc>
        <w:tc>
          <w:tcPr>
            <w:tcW w:w="425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34" w:right="33" w:hanging="76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ВК 39</w:t>
            </w:r>
          </w:p>
        </w:tc>
        <w:tc>
          <w:tcPr>
            <w:tcW w:w="426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34" w:right="33" w:hanging="76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ВК 40</w:t>
            </w:r>
          </w:p>
        </w:tc>
      </w:tr>
      <w:tr w:rsidR="00F43AAD">
        <w:trPr>
          <w:trHeight w:val="221"/>
        </w:trPr>
        <w:tc>
          <w:tcPr>
            <w:tcW w:w="426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194" w:lineRule="auto"/>
              <w:ind w:left="28" w:right="10"/>
              <w:jc w:val="center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ПРН 1</w:t>
            </w:r>
          </w:p>
        </w:tc>
        <w:tc>
          <w:tcPr>
            <w:tcW w:w="284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194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194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4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194" w:lineRule="auto"/>
              <w:ind w:left="18"/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283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194" w:lineRule="auto"/>
              <w:ind w:left="18"/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284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194" w:lineRule="auto"/>
              <w:ind w:left="18"/>
              <w:jc w:val="center"/>
              <w:rPr>
                <w:color w:val="000000"/>
              </w:rPr>
            </w:pPr>
          </w:p>
        </w:tc>
        <w:tc>
          <w:tcPr>
            <w:tcW w:w="283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194" w:lineRule="auto"/>
              <w:ind w:left="18"/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284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194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194" w:lineRule="auto"/>
              <w:ind w:left="18"/>
              <w:jc w:val="center"/>
              <w:rPr>
                <w:color w:val="000000"/>
              </w:rPr>
            </w:pPr>
          </w:p>
        </w:tc>
        <w:tc>
          <w:tcPr>
            <w:tcW w:w="284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194" w:lineRule="auto"/>
              <w:ind w:left="18"/>
              <w:jc w:val="center"/>
              <w:rPr>
                <w:color w:val="000000"/>
              </w:rPr>
            </w:pPr>
          </w:p>
        </w:tc>
        <w:tc>
          <w:tcPr>
            <w:tcW w:w="425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194" w:lineRule="auto"/>
              <w:ind w:left="18"/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425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194" w:lineRule="auto"/>
              <w:ind w:left="18"/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426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194" w:lineRule="auto"/>
              <w:ind w:left="18"/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425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194" w:lineRule="auto"/>
              <w:ind w:left="18"/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425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194" w:lineRule="auto"/>
              <w:ind w:left="18"/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425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194" w:lineRule="auto"/>
              <w:ind w:left="18"/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426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194" w:lineRule="auto"/>
              <w:ind w:left="18"/>
              <w:jc w:val="center"/>
              <w:rPr>
                <w:color w:val="000000"/>
              </w:rPr>
            </w:pPr>
          </w:p>
        </w:tc>
        <w:tc>
          <w:tcPr>
            <w:tcW w:w="425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194" w:lineRule="auto"/>
              <w:ind w:left="18"/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194" w:lineRule="auto"/>
              <w:ind w:left="23" w:right="10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194" w:lineRule="auto"/>
              <w:ind w:left="18"/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426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194" w:lineRule="auto"/>
              <w:ind w:left="18"/>
              <w:jc w:val="center"/>
              <w:rPr>
                <w:color w:val="000000"/>
              </w:rPr>
            </w:pPr>
          </w:p>
        </w:tc>
        <w:tc>
          <w:tcPr>
            <w:tcW w:w="425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194" w:lineRule="auto"/>
              <w:ind w:left="18"/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425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194" w:lineRule="auto"/>
              <w:ind w:left="18"/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425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194" w:lineRule="auto"/>
              <w:ind w:left="18"/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426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194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425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194" w:lineRule="auto"/>
              <w:ind w:left="18"/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425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194" w:lineRule="auto"/>
              <w:ind w:left="18"/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194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194" w:lineRule="auto"/>
              <w:ind w:left="18"/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425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194" w:lineRule="auto"/>
              <w:ind w:left="18"/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425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194" w:lineRule="auto"/>
              <w:ind w:left="18"/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425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194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426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194" w:lineRule="auto"/>
              <w:ind w:left="18"/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194" w:lineRule="auto"/>
              <w:ind w:left="18"/>
              <w:jc w:val="center"/>
              <w:rPr>
                <w:color w:val="000000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194" w:lineRule="auto"/>
              <w:ind w:left="18"/>
              <w:jc w:val="center"/>
              <w:rPr>
                <w:color w:val="000000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194" w:lineRule="auto"/>
              <w:ind w:left="18"/>
              <w:jc w:val="center"/>
              <w:rPr>
                <w:color w:val="000000"/>
              </w:rPr>
            </w:pPr>
          </w:p>
        </w:tc>
        <w:tc>
          <w:tcPr>
            <w:tcW w:w="426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194" w:lineRule="auto"/>
              <w:ind w:left="18"/>
              <w:jc w:val="center"/>
              <w:rPr>
                <w:color w:val="000000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194" w:lineRule="auto"/>
              <w:ind w:left="18"/>
              <w:jc w:val="center"/>
              <w:rPr>
                <w:color w:val="000000"/>
              </w:rPr>
            </w:pPr>
          </w:p>
        </w:tc>
        <w:tc>
          <w:tcPr>
            <w:tcW w:w="425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194" w:lineRule="auto"/>
              <w:ind w:left="18"/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425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194" w:lineRule="auto"/>
              <w:ind w:left="18"/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426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194" w:lineRule="auto"/>
              <w:ind w:left="18"/>
              <w:jc w:val="center"/>
              <w:rPr>
                <w:color w:val="000000"/>
              </w:rPr>
            </w:pPr>
          </w:p>
        </w:tc>
      </w:tr>
      <w:tr w:rsidR="00F43AAD">
        <w:trPr>
          <w:trHeight w:val="241"/>
        </w:trPr>
        <w:tc>
          <w:tcPr>
            <w:tcW w:w="426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09" w:lineRule="auto"/>
              <w:ind w:left="28" w:right="10"/>
              <w:jc w:val="center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lastRenderedPageBreak/>
              <w:t>ПРН 2</w:t>
            </w:r>
          </w:p>
        </w:tc>
        <w:tc>
          <w:tcPr>
            <w:tcW w:w="284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283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09" w:lineRule="auto"/>
              <w:ind w:left="18"/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284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C00000"/>
              </w:rPr>
            </w:pPr>
          </w:p>
        </w:tc>
        <w:tc>
          <w:tcPr>
            <w:tcW w:w="283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284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283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09" w:lineRule="auto"/>
              <w:ind w:left="18"/>
              <w:jc w:val="center"/>
              <w:rPr>
                <w:color w:val="000000"/>
              </w:rPr>
            </w:pPr>
          </w:p>
        </w:tc>
        <w:tc>
          <w:tcPr>
            <w:tcW w:w="284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283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284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25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09" w:lineRule="auto"/>
              <w:ind w:left="18"/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26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C00000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C00000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26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09" w:lineRule="auto"/>
              <w:ind w:left="18"/>
              <w:jc w:val="center"/>
              <w:rPr>
                <w:color w:val="000000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426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C00000"/>
              </w:rPr>
            </w:pPr>
          </w:p>
        </w:tc>
        <w:tc>
          <w:tcPr>
            <w:tcW w:w="425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425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425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426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C00000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C00000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25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425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426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26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F43AAD">
        <w:trPr>
          <w:trHeight w:val="221"/>
        </w:trPr>
        <w:tc>
          <w:tcPr>
            <w:tcW w:w="426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ind w:left="28" w:right="10"/>
              <w:jc w:val="center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ПРН 3</w:t>
            </w:r>
          </w:p>
        </w:tc>
        <w:tc>
          <w:tcPr>
            <w:tcW w:w="284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283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ind w:left="18"/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284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C00000"/>
              </w:rPr>
            </w:pPr>
          </w:p>
        </w:tc>
        <w:tc>
          <w:tcPr>
            <w:tcW w:w="283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ind w:left="18"/>
              <w:jc w:val="center"/>
              <w:rPr>
                <w:color w:val="000000"/>
              </w:rPr>
            </w:pPr>
          </w:p>
        </w:tc>
        <w:tc>
          <w:tcPr>
            <w:tcW w:w="284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ind w:left="18"/>
              <w:jc w:val="center"/>
              <w:rPr>
                <w:color w:val="000000"/>
              </w:rPr>
            </w:pPr>
          </w:p>
        </w:tc>
        <w:tc>
          <w:tcPr>
            <w:tcW w:w="283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ind w:left="18"/>
              <w:jc w:val="center"/>
              <w:rPr>
                <w:color w:val="000000"/>
              </w:rPr>
            </w:pPr>
          </w:p>
        </w:tc>
        <w:tc>
          <w:tcPr>
            <w:tcW w:w="284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283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284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26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C00000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C00000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26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ind w:left="18"/>
              <w:jc w:val="center"/>
              <w:rPr>
                <w:color w:val="000000"/>
              </w:rPr>
            </w:pPr>
          </w:p>
        </w:tc>
        <w:tc>
          <w:tcPr>
            <w:tcW w:w="425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26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ind w:left="18"/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425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26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25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426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ind w:left="18"/>
              <w:jc w:val="center"/>
              <w:rPr>
                <w:color w:val="000000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C00000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26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26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F43AAD">
        <w:trPr>
          <w:trHeight w:val="220"/>
        </w:trPr>
        <w:tc>
          <w:tcPr>
            <w:tcW w:w="426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199" w:lineRule="auto"/>
              <w:ind w:left="28" w:right="10"/>
              <w:jc w:val="center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ПРН 4</w:t>
            </w:r>
          </w:p>
        </w:tc>
        <w:tc>
          <w:tcPr>
            <w:tcW w:w="284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283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284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199" w:lineRule="auto"/>
              <w:ind w:left="18"/>
              <w:jc w:val="center"/>
              <w:rPr>
                <w:color w:val="C00000"/>
              </w:rPr>
            </w:pPr>
          </w:p>
        </w:tc>
        <w:tc>
          <w:tcPr>
            <w:tcW w:w="283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199" w:lineRule="auto"/>
              <w:ind w:left="18"/>
              <w:jc w:val="center"/>
              <w:rPr>
                <w:color w:val="000000"/>
              </w:rPr>
            </w:pPr>
          </w:p>
        </w:tc>
        <w:tc>
          <w:tcPr>
            <w:tcW w:w="284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283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199" w:lineRule="auto"/>
              <w:ind w:left="18"/>
              <w:jc w:val="center"/>
              <w:rPr>
                <w:color w:val="000000"/>
              </w:rPr>
            </w:pPr>
          </w:p>
        </w:tc>
        <w:tc>
          <w:tcPr>
            <w:tcW w:w="284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283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284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199" w:lineRule="auto"/>
              <w:ind w:left="18"/>
              <w:jc w:val="center"/>
              <w:rPr>
                <w:color w:val="000000"/>
              </w:rPr>
            </w:pPr>
          </w:p>
        </w:tc>
        <w:tc>
          <w:tcPr>
            <w:tcW w:w="426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199" w:lineRule="auto"/>
              <w:ind w:left="18"/>
              <w:jc w:val="center"/>
              <w:rPr>
                <w:color w:val="000000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199" w:lineRule="auto"/>
              <w:ind w:left="18"/>
              <w:jc w:val="center"/>
              <w:rPr>
                <w:color w:val="000000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199" w:lineRule="auto"/>
              <w:ind w:left="18"/>
              <w:jc w:val="center"/>
              <w:rPr>
                <w:color w:val="000000"/>
              </w:rPr>
            </w:pPr>
          </w:p>
        </w:tc>
        <w:tc>
          <w:tcPr>
            <w:tcW w:w="425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426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199" w:lineRule="auto"/>
              <w:ind w:left="18"/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199" w:lineRule="auto"/>
              <w:ind w:left="18"/>
              <w:jc w:val="center"/>
              <w:rPr>
                <w:color w:val="000000"/>
              </w:rPr>
            </w:pPr>
          </w:p>
        </w:tc>
        <w:tc>
          <w:tcPr>
            <w:tcW w:w="426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425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199" w:lineRule="auto"/>
              <w:ind w:left="18"/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25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426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199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199" w:lineRule="auto"/>
              <w:ind w:left="18"/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425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199" w:lineRule="auto"/>
              <w:ind w:left="18"/>
              <w:jc w:val="center"/>
              <w:rPr>
                <w:color w:val="000000"/>
              </w:rPr>
            </w:pPr>
          </w:p>
        </w:tc>
        <w:tc>
          <w:tcPr>
            <w:tcW w:w="426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25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199" w:lineRule="auto"/>
              <w:ind w:left="18"/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199" w:lineRule="auto"/>
              <w:ind w:left="18"/>
              <w:jc w:val="center"/>
              <w:rPr>
                <w:color w:val="C00000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199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199" w:lineRule="auto"/>
              <w:ind w:left="18"/>
              <w:jc w:val="center"/>
              <w:rPr>
                <w:color w:val="000000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199" w:lineRule="auto"/>
              <w:ind w:left="18"/>
              <w:jc w:val="center"/>
              <w:rPr>
                <w:color w:val="000000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199" w:lineRule="auto"/>
              <w:ind w:left="18"/>
              <w:jc w:val="center"/>
              <w:rPr>
                <w:color w:val="000000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199" w:lineRule="auto"/>
              <w:ind w:left="18"/>
              <w:jc w:val="center"/>
              <w:rPr>
                <w:color w:val="000000"/>
              </w:rPr>
            </w:pPr>
          </w:p>
        </w:tc>
        <w:tc>
          <w:tcPr>
            <w:tcW w:w="426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199" w:lineRule="auto"/>
              <w:ind w:left="18"/>
              <w:jc w:val="center"/>
              <w:rPr>
                <w:color w:val="000000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199" w:lineRule="auto"/>
              <w:ind w:left="18"/>
              <w:jc w:val="center"/>
              <w:rPr>
                <w:color w:val="000000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199" w:lineRule="auto"/>
              <w:ind w:left="18"/>
              <w:jc w:val="center"/>
              <w:rPr>
                <w:color w:val="000000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199" w:lineRule="auto"/>
              <w:ind w:left="18"/>
              <w:jc w:val="center"/>
              <w:rPr>
                <w:color w:val="000000"/>
              </w:rPr>
            </w:pPr>
          </w:p>
        </w:tc>
        <w:tc>
          <w:tcPr>
            <w:tcW w:w="426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199" w:lineRule="auto"/>
              <w:ind w:left="18"/>
              <w:jc w:val="center"/>
              <w:rPr>
                <w:color w:val="000000"/>
              </w:rPr>
            </w:pPr>
          </w:p>
        </w:tc>
      </w:tr>
      <w:tr w:rsidR="00F43AAD">
        <w:trPr>
          <w:trHeight w:val="221"/>
        </w:trPr>
        <w:tc>
          <w:tcPr>
            <w:tcW w:w="426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194" w:lineRule="auto"/>
              <w:ind w:left="28" w:right="10"/>
              <w:jc w:val="center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ПРН 5</w:t>
            </w:r>
          </w:p>
        </w:tc>
        <w:tc>
          <w:tcPr>
            <w:tcW w:w="284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283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284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C00000"/>
              </w:rPr>
            </w:pPr>
          </w:p>
        </w:tc>
        <w:tc>
          <w:tcPr>
            <w:tcW w:w="283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194" w:lineRule="auto"/>
              <w:ind w:left="18"/>
              <w:jc w:val="center"/>
              <w:rPr>
                <w:color w:val="000000"/>
              </w:rPr>
            </w:pPr>
          </w:p>
        </w:tc>
        <w:tc>
          <w:tcPr>
            <w:tcW w:w="284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194" w:lineRule="auto"/>
              <w:ind w:left="18"/>
              <w:jc w:val="center"/>
              <w:rPr>
                <w:color w:val="000000"/>
              </w:rPr>
            </w:pPr>
          </w:p>
        </w:tc>
        <w:tc>
          <w:tcPr>
            <w:tcW w:w="283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284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283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284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194" w:lineRule="auto"/>
              <w:ind w:left="18"/>
              <w:jc w:val="center"/>
              <w:rPr>
                <w:color w:val="000000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194" w:lineRule="auto"/>
              <w:ind w:left="18"/>
              <w:jc w:val="center"/>
              <w:rPr>
                <w:color w:val="000000"/>
              </w:rPr>
            </w:pPr>
          </w:p>
        </w:tc>
        <w:tc>
          <w:tcPr>
            <w:tcW w:w="426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194" w:lineRule="auto"/>
              <w:ind w:left="18"/>
              <w:jc w:val="center"/>
              <w:rPr>
                <w:color w:val="000000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194" w:lineRule="auto"/>
              <w:ind w:left="18"/>
              <w:jc w:val="center"/>
              <w:rPr>
                <w:color w:val="000000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194" w:lineRule="auto"/>
              <w:ind w:left="18"/>
              <w:jc w:val="center"/>
              <w:rPr>
                <w:color w:val="000000"/>
              </w:rPr>
            </w:pPr>
          </w:p>
        </w:tc>
        <w:tc>
          <w:tcPr>
            <w:tcW w:w="425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426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194" w:lineRule="auto"/>
              <w:ind w:left="18"/>
              <w:jc w:val="center"/>
              <w:rPr>
                <w:color w:val="000000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194" w:lineRule="auto"/>
              <w:ind w:left="23" w:right="100"/>
              <w:jc w:val="center"/>
              <w:rPr>
                <w:color w:val="000000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194" w:lineRule="auto"/>
              <w:ind w:left="18"/>
              <w:jc w:val="center"/>
              <w:rPr>
                <w:color w:val="000000"/>
              </w:rPr>
            </w:pPr>
          </w:p>
        </w:tc>
        <w:tc>
          <w:tcPr>
            <w:tcW w:w="426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194" w:lineRule="auto"/>
              <w:ind w:left="18"/>
              <w:jc w:val="center"/>
              <w:rPr>
                <w:color w:val="000000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194" w:lineRule="auto"/>
              <w:ind w:left="18"/>
              <w:jc w:val="center"/>
              <w:rPr>
                <w:color w:val="000000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194" w:lineRule="auto"/>
              <w:ind w:left="18"/>
              <w:jc w:val="center"/>
              <w:rPr>
                <w:color w:val="000000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194" w:lineRule="auto"/>
              <w:ind w:left="18"/>
              <w:jc w:val="center"/>
              <w:rPr>
                <w:color w:val="000000"/>
              </w:rPr>
            </w:pPr>
          </w:p>
        </w:tc>
        <w:tc>
          <w:tcPr>
            <w:tcW w:w="426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194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194" w:lineRule="auto"/>
              <w:ind w:left="18"/>
              <w:jc w:val="center"/>
              <w:rPr>
                <w:color w:val="000000"/>
              </w:rPr>
            </w:pPr>
          </w:p>
        </w:tc>
        <w:tc>
          <w:tcPr>
            <w:tcW w:w="425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194" w:lineRule="auto"/>
              <w:ind w:left="18"/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425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194" w:lineRule="auto"/>
              <w:ind w:left="18"/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426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194" w:lineRule="auto"/>
              <w:ind w:left="18"/>
              <w:jc w:val="center"/>
              <w:rPr>
                <w:color w:val="000000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194" w:lineRule="auto"/>
              <w:ind w:left="18"/>
              <w:jc w:val="center"/>
              <w:rPr>
                <w:color w:val="000000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194" w:lineRule="auto"/>
              <w:ind w:left="18"/>
              <w:jc w:val="center"/>
              <w:rPr>
                <w:color w:val="C00000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194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194" w:lineRule="auto"/>
              <w:ind w:left="18"/>
              <w:jc w:val="center"/>
              <w:rPr>
                <w:color w:val="000000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194" w:lineRule="auto"/>
              <w:ind w:left="18"/>
              <w:jc w:val="center"/>
              <w:rPr>
                <w:color w:val="000000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194" w:lineRule="auto"/>
              <w:ind w:left="18"/>
              <w:jc w:val="center"/>
              <w:rPr>
                <w:color w:val="000000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194" w:lineRule="auto"/>
              <w:ind w:left="18"/>
              <w:jc w:val="center"/>
              <w:rPr>
                <w:color w:val="000000"/>
              </w:rPr>
            </w:pPr>
          </w:p>
        </w:tc>
        <w:tc>
          <w:tcPr>
            <w:tcW w:w="426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194" w:lineRule="auto"/>
              <w:ind w:left="18"/>
              <w:jc w:val="center"/>
              <w:rPr>
                <w:color w:val="000000"/>
              </w:rPr>
            </w:pPr>
          </w:p>
        </w:tc>
        <w:tc>
          <w:tcPr>
            <w:tcW w:w="425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194" w:lineRule="auto"/>
              <w:ind w:left="18"/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194" w:lineRule="auto"/>
              <w:ind w:left="18"/>
              <w:jc w:val="center"/>
              <w:rPr>
                <w:color w:val="000000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194" w:lineRule="auto"/>
              <w:ind w:left="18"/>
              <w:jc w:val="center"/>
              <w:rPr>
                <w:color w:val="000000"/>
              </w:rPr>
            </w:pPr>
          </w:p>
        </w:tc>
        <w:tc>
          <w:tcPr>
            <w:tcW w:w="426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194" w:lineRule="auto"/>
              <w:ind w:left="18"/>
              <w:jc w:val="center"/>
              <w:rPr>
                <w:color w:val="000000"/>
              </w:rPr>
            </w:pPr>
          </w:p>
        </w:tc>
      </w:tr>
      <w:tr w:rsidR="00F43AAD">
        <w:trPr>
          <w:trHeight w:val="241"/>
        </w:trPr>
        <w:tc>
          <w:tcPr>
            <w:tcW w:w="426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09" w:lineRule="auto"/>
              <w:ind w:left="28" w:right="10"/>
              <w:jc w:val="center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ПРН 6</w:t>
            </w:r>
          </w:p>
        </w:tc>
        <w:tc>
          <w:tcPr>
            <w:tcW w:w="284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283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284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C00000"/>
              </w:rPr>
            </w:pPr>
          </w:p>
        </w:tc>
        <w:tc>
          <w:tcPr>
            <w:tcW w:w="283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284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09" w:lineRule="auto"/>
              <w:ind w:left="18"/>
              <w:jc w:val="center"/>
              <w:rPr>
                <w:color w:val="000000"/>
              </w:rPr>
            </w:pPr>
          </w:p>
        </w:tc>
        <w:tc>
          <w:tcPr>
            <w:tcW w:w="283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284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283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284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26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09" w:lineRule="auto"/>
              <w:ind w:left="18"/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25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426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09" w:lineRule="auto"/>
              <w:ind w:left="18"/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09" w:lineRule="auto"/>
              <w:ind w:left="23" w:right="100"/>
              <w:jc w:val="center"/>
              <w:rPr>
                <w:color w:val="000000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26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09" w:lineRule="auto"/>
              <w:ind w:left="18"/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425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09" w:lineRule="auto"/>
              <w:ind w:left="18"/>
              <w:jc w:val="center"/>
              <w:rPr>
                <w:color w:val="000000"/>
              </w:rPr>
            </w:pPr>
          </w:p>
        </w:tc>
        <w:tc>
          <w:tcPr>
            <w:tcW w:w="425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426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09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425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09" w:lineRule="auto"/>
              <w:ind w:left="18"/>
              <w:jc w:val="center"/>
              <w:rPr>
                <w:color w:val="000000"/>
              </w:rPr>
            </w:pPr>
          </w:p>
        </w:tc>
        <w:tc>
          <w:tcPr>
            <w:tcW w:w="426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25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09" w:lineRule="auto"/>
              <w:ind w:left="18"/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C00000"/>
              </w:rPr>
            </w:pPr>
          </w:p>
        </w:tc>
        <w:tc>
          <w:tcPr>
            <w:tcW w:w="425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09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426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09" w:lineRule="auto"/>
              <w:ind w:left="18"/>
              <w:jc w:val="center"/>
              <w:rPr>
                <w:color w:val="000000"/>
              </w:rPr>
            </w:pPr>
          </w:p>
        </w:tc>
        <w:tc>
          <w:tcPr>
            <w:tcW w:w="425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09" w:lineRule="auto"/>
              <w:ind w:left="18"/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09" w:lineRule="auto"/>
              <w:ind w:left="18"/>
              <w:jc w:val="center"/>
              <w:rPr>
                <w:color w:val="000000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09" w:lineRule="auto"/>
              <w:ind w:left="18"/>
              <w:jc w:val="center"/>
              <w:rPr>
                <w:color w:val="000000"/>
              </w:rPr>
            </w:pPr>
          </w:p>
        </w:tc>
        <w:tc>
          <w:tcPr>
            <w:tcW w:w="426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09" w:lineRule="auto"/>
              <w:ind w:left="18"/>
              <w:jc w:val="center"/>
              <w:rPr>
                <w:color w:val="000000"/>
              </w:rPr>
            </w:pPr>
          </w:p>
        </w:tc>
        <w:tc>
          <w:tcPr>
            <w:tcW w:w="425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09" w:lineRule="auto"/>
              <w:ind w:left="18"/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09" w:lineRule="auto"/>
              <w:ind w:left="18"/>
              <w:jc w:val="center"/>
              <w:rPr>
                <w:color w:val="000000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09" w:lineRule="auto"/>
              <w:ind w:left="18"/>
              <w:jc w:val="center"/>
              <w:rPr>
                <w:color w:val="000000"/>
              </w:rPr>
            </w:pPr>
          </w:p>
        </w:tc>
        <w:tc>
          <w:tcPr>
            <w:tcW w:w="426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09" w:lineRule="auto"/>
              <w:ind w:left="18"/>
              <w:jc w:val="center"/>
              <w:rPr>
                <w:color w:val="000000"/>
              </w:rPr>
            </w:pPr>
          </w:p>
        </w:tc>
      </w:tr>
      <w:tr w:rsidR="00F43AAD">
        <w:trPr>
          <w:trHeight w:val="221"/>
        </w:trPr>
        <w:tc>
          <w:tcPr>
            <w:tcW w:w="426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ind w:left="28" w:right="10"/>
              <w:jc w:val="center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ПРН 7</w:t>
            </w:r>
          </w:p>
        </w:tc>
        <w:tc>
          <w:tcPr>
            <w:tcW w:w="284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ind w:left="18"/>
              <w:jc w:val="center"/>
              <w:rPr>
                <w:color w:val="000000"/>
              </w:rPr>
            </w:pPr>
          </w:p>
        </w:tc>
        <w:tc>
          <w:tcPr>
            <w:tcW w:w="283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284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283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284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283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284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283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284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26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25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26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25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26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26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425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425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426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C00000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26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25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26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F43AAD">
        <w:trPr>
          <w:trHeight w:val="221"/>
        </w:trPr>
        <w:tc>
          <w:tcPr>
            <w:tcW w:w="426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199" w:lineRule="auto"/>
              <w:ind w:left="28" w:right="10"/>
              <w:jc w:val="center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ПРН 8</w:t>
            </w:r>
          </w:p>
        </w:tc>
        <w:tc>
          <w:tcPr>
            <w:tcW w:w="284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283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284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283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284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283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284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199" w:lineRule="auto"/>
              <w:ind w:left="18"/>
              <w:jc w:val="center"/>
              <w:rPr>
                <w:color w:val="000000"/>
              </w:rPr>
            </w:pPr>
          </w:p>
        </w:tc>
        <w:tc>
          <w:tcPr>
            <w:tcW w:w="283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284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26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25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426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25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26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26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25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425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426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C00000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26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25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26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F43AAD">
        <w:trPr>
          <w:trHeight w:val="221"/>
        </w:trPr>
        <w:tc>
          <w:tcPr>
            <w:tcW w:w="426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194" w:lineRule="auto"/>
              <w:ind w:left="28" w:right="10"/>
              <w:jc w:val="center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ПРН 9</w:t>
            </w:r>
          </w:p>
        </w:tc>
        <w:tc>
          <w:tcPr>
            <w:tcW w:w="284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283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284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283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284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283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284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283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284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194" w:lineRule="auto"/>
              <w:ind w:left="18"/>
              <w:jc w:val="center"/>
              <w:rPr>
                <w:color w:val="000000"/>
              </w:rPr>
            </w:pPr>
          </w:p>
        </w:tc>
        <w:tc>
          <w:tcPr>
            <w:tcW w:w="425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26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194" w:lineRule="auto"/>
              <w:ind w:left="18"/>
              <w:jc w:val="center"/>
              <w:rPr>
                <w:color w:val="000000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26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25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194" w:lineRule="auto"/>
              <w:ind w:left="18"/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26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194" w:lineRule="auto"/>
              <w:ind w:left="18"/>
              <w:jc w:val="center"/>
              <w:rPr>
                <w:color w:val="000000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194" w:lineRule="auto"/>
              <w:ind w:left="18"/>
              <w:jc w:val="center"/>
              <w:rPr>
                <w:color w:val="000000"/>
              </w:rPr>
            </w:pPr>
          </w:p>
        </w:tc>
        <w:tc>
          <w:tcPr>
            <w:tcW w:w="426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194" w:lineRule="auto"/>
              <w:ind w:left="18"/>
              <w:jc w:val="center"/>
              <w:rPr>
                <w:color w:val="000000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26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C00000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194" w:lineRule="auto"/>
              <w:ind w:left="18"/>
              <w:jc w:val="center"/>
              <w:rPr>
                <w:color w:val="000000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194" w:lineRule="auto"/>
              <w:ind w:left="18"/>
              <w:jc w:val="center"/>
              <w:rPr>
                <w:color w:val="000000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194" w:lineRule="auto"/>
              <w:ind w:left="18"/>
              <w:jc w:val="center"/>
              <w:rPr>
                <w:color w:val="000000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194" w:lineRule="auto"/>
              <w:ind w:left="18"/>
              <w:jc w:val="center"/>
              <w:rPr>
                <w:color w:val="000000"/>
              </w:rPr>
            </w:pPr>
          </w:p>
        </w:tc>
        <w:tc>
          <w:tcPr>
            <w:tcW w:w="426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194" w:lineRule="auto"/>
              <w:ind w:left="18"/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194" w:lineRule="auto"/>
              <w:ind w:left="18"/>
              <w:jc w:val="center"/>
              <w:rPr>
                <w:color w:val="000000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194" w:lineRule="auto"/>
              <w:ind w:left="18"/>
              <w:jc w:val="center"/>
              <w:rPr>
                <w:color w:val="000000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194" w:lineRule="auto"/>
              <w:ind w:left="18"/>
              <w:jc w:val="center"/>
              <w:rPr>
                <w:color w:val="000000"/>
              </w:rPr>
            </w:pPr>
          </w:p>
        </w:tc>
        <w:tc>
          <w:tcPr>
            <w:tcW w:w="426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194" w:lineRule="auto"/>
              <w:ind w:left="18"/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</w:tr>
      <w:tr w:rsidR="00F43AAD">
        <w:trPr>
          <w:trHeight w:val="240"/>
        </w:trPr>
        <w:tc>
          <w:tcPr>
            <w:tcW w:w="426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09" w:lineRule="auto"/>
              <w:ind w:left="28" w:right="10"/>
              <w:jc w:val="center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ПРН 10</w:t>
            </w:r>
          </w:p>
        </w:tc>
        <w:tc>
          <w:tcPr>
            <w:tcW w:w="284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283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284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283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284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283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284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283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09" w:lineRule="auto"/>
              <w:ind w:left="18"/>
              <w:jc w:val="center"/>
              <w:rPr>
                <w:color w:val="000000"/>
              </w:rPr>
            </w:pPr>
          </w:p>
        </w:tc>
        <w:tc>
          <w:tcPr>
            <w:tcW w:w="284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09" w:lineRule="auto"/>
              <w:ind w:left="18"/>
              <w:jc w:val="center"/>
              <w:rPr>
                <w:color w:val="000000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26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09" w:lineRule="auto"/>
              <w:ind w:left="18"/>
              <w:jc w:val="center"/>
              <w:rPr>
                <w:color w:val="000000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26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09" w:lineRule="auto"/>
              <w:ind w:left="18"/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09" w:lineRule="auto"/>
              <w:ind w:left="18"/>
              <w:jc w:val="center"/>
              <w:rPr>
                <w:color w:val="000000"/>
              </w:rPr>
            </w:pPr>
          </w:p>
        </w:tc>
        <w:tc>
          <w:tcPr>
            <w:tcW w:w="425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26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09" w:lineRule="auto"/>
              <w:ind w:left="18"/>
              <w:jc w:val="center"/>
              <w:rPr>
                <w:color w:val="000000"/>
              </w:rPr>
            </w:pPr>
          </w:p>
        </w:tc>
        <w:tc>
          <w:tcPr>
            <w:tcW w:w="426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09" w:lineRule="auto"/>
              <w:ind w:left="18"/>
              <w:jc w:val="center"/>
              <w:rPr>
                <w:color w:val="000000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26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09" w:lineRule="auto"/>
              <w:ind w:left="18"/>
              <w:jc w:val="center"/>
              <w:rPr>
                <w:color w:val="000000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09" w:lineRule="auto"/>
              <w:ind w:left="18"/>
              <w:jc w:val="center"/>
              <w:rPr>
                <w:color w:val="C00000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09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09" w:lineRule="auto"/>
              <w:ind w:left="18"/>
              <w:jc w:val="center"/>
              <w:rPr>
                <w:color w:val="000000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09" w:lineRule="auto"/>
              <w:ind w:left="18"/>
              <w:jc w:val="center"/>
              <w:rPr>
                <w:color w:val="000000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09" w:lineRule="auto"/>
              <w:ind w:left="18"/>
              <w:jc w:val="center"/>
              <w:rPr>
                <w:color w:val="000000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09" w:lineRule="auto"/>
              <w:ind w:left="18"/>
              <w:jc w:val="center"/>
              <w:rPr>
                <w:color w:val="000000"/>
              </w:rPr>
            </w:pPr>
          </w:p>
        </w:tc>
        <w:tc>
          <w:tcPr>
            <w:tcW w:w="426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09" w:lineRule="auto"/>
              <w:ind w:left="18"/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09" w:lineRule="auto"/>
              <w:ind w:left="18"/>
              <w:jc w:val="center"/>
              <w:rPr>
                <w:color w:val="000000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09" w:lineRule="auto"/>
              <w:ind w:left="18"/>
              <w:jc w:val="center"/>
              <w:rPr>
                <w:color w:val="000000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09" w:lineRule="auto"/>
              <w:ind w:left="18"/>
              <w:jc w:val="center"/>
              <w:rPr>
                <w:color w:val="000000"/>
              </w:rPr>
            </w:pPr>
          </w:p>
        </w:tc>
        <w:tc>
          <w:tcPr>
            <w:tcW w:w="426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09" w:lineRule="auto"/>
              <w:ind w:left="18"/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</w:tr>
      <w:tr w:rsidR="00F43AAD">
        <w:trPr>
          <w:trHeight w:val="221"/>
        </w:trPr>
        <w:tc>
          <w:tcPr>
            <w:tcW w:w="426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ind w:left="28" w:right="10"/>
              <w:jc w:val="center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ПРН 11</w:t>
            </w:r>
          </w:p>
        </w:tc>
        <w:tc>
          <w:tcPr>
            <w:tcW w:w="284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283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284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ind w:left="18"/>
              <w:jc w:val="center"/>
              <w:rPr>
                <w:color w:val="000000"/>
              </w:rPr>
            </w:pPr>
          </w:p>
        </w:tc>
        <w:tc>
          <w:tcPr>
            <w:tcW w:w="283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ind w:left="18"/>
              <w:jc w:val="center"/>
              <w:rPr>
                <w:color w:val="000000"/>
              </w:rPr>
            </w:pPr>
          </w:p>
        </w:tc>
        <w:tc>
          <w:tcPr>
            <w:tcW w:w="284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283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284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283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284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ind w:left="18"/>
              <w:jc w:val="center"/>
              <w:rPr>
                <w:color w:val="000000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26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25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ind w:left="18"/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26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ind w:left="18"/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425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425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ind w:left="18"/>
              <w:jc w:val="center"/>
              <w:rPr>
                <w:color w:val="000000"/>
              </w:rPr>
            </w:pPr>
          </w:p>
        </w:tc>
        <w:tc>
          <w:tcPr>
            <w:tcW w:w="426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ind w:left="18"/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ind w:left="18"/>
              <w:jc w:val="center"/>
              <w:rPr>
                <w:color w:val="000000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26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ind w:left="18"/>
              <w:jc w:val="center"/>
              <w:rPr>
                <w:color w:val="000000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ind w:left="18"/>
              <w:jc w:val="center"/>
              <w:rPr>
                <w:color w:val="000000"/>
              </w:rPr>
            </w:pPr>
          </w:p>
        </w:tc>
        <w:tc>
          <w:tcPr>
            <w:tcW w:w="426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25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426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ind w:left="18"/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425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ind w:left="18"/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425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ind w:left="18"/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ind w:left="18"/>
              <w:jc w:val="center"/>
              <w:rPr>
                <w:color w:val="000000"/>
              </w:rPr>
            </w:pPr>
          </w:p>
        </w:tc>
        <w:tc>
          <w:tcPr>
            <w:tcW w:w="426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ind w:left="18"/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ind w:left="18"/>
              <w:jc w:val="center"/>
              <w:rPr>
                <w:color w:val="000000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ind w:left="18"/>
              <w:jc w:val="center"/>
              <w:rPr>
                <w:color w:val="000000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ind w:left="18"/>
              <w:jc w:val="center"/>
              <w:rPr>
                <w:color w:val="000000"/>
              </w:rPr>
            </w:pPr>
          </w:p>
        </w:tc>
        <w:tc>
          <w:tcPr>
            <w:tcW w:w="426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ind w:left="18"/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</w:tr>
      <w:tr w:rsidR="00F43AAD">
        <w:trPr>
          <w:trHeight w:val="220"/>
        </w:trPr>
        <w:tc>
          <w:tcPr>
            <w:tcW w:w="426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9" w:lineRule="auto"/>
              <w:ind w:left="28" w:right="10"/>
              <w:jc w:val="center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ПРН 12</w:t>
            </w:r>
          </w:p>
        </w:tc>
        <w:tc>
          <w:tcPr>
            <w:tcW w:w="284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283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284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283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284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283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284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283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284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9" w:lineRule="auto"/>
              <w:ind w:left="18"/>
              <w:jc w:val="center"/>
              <w:rPr>
                <w:color w:val="000000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26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9" w:lineRule="auto"/>
              <w:ind w:left="18"/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25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425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426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9" w:lineRule="auto"/>
              <w:ind w:left="18"/>
              <w:jc w:val="center"/>
              <w:rPr>
                <w:color w:val="000000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9" w:lineRule="auto"/>
              <w:ind w:left="23" w:right="100"/>
              <w:jc w:val="center"/>
              <w:rPr>
                <w:color w:val="000000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26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25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9" w:lineRule="auto"/>
              <w:ind w:left="18"/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425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426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9" w:lineRule="auto"/>
              <w:ind w:left="18"/>
              <w:jc w:val="center"/>
              <w:rPr>
                <w:color w:val="000000"/>
              </w:rPr>
            </w:pPr>
          </w:p>
        </w:tc>
        <w:tc>
          <w:tcPr>
            <w:tcW w:w="425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425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426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9" w:lineRule="auto"/>
              <w:ind w:left="18"/>
              <w:jc w:val="center"/>
              <w:rPr>
                <w:color w:val="000000"/>
              </w:rPr>
            </w:pPr>
          </w:p>
        </w:tc>
        <w:tc>
          <w:tcPr>
            <w:tcW w:w="425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25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426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26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25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425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426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F43AAD">
        <w:trPr>
          <w:trHeight w:val="221"/>
        </w:trPr>
        <w:tc>
          <w:tcPr>
            <w:tcW w:w="426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194" w:lineRule="auto"/>
              <w:ind w:left="28" w:right="10"/>
              <w:jc w:val="center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ПРН 13</w:t>
            </w:r>
          </w:p>
        </w:tc>
        <w:tc>
          <w:tcPr>
            <w:tcW w:w="284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283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284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283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284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283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284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283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284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26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26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194" w:lineRule="auto"/>
              <w:ind w:left="23" w:right="100"/>
              <w:jc w:val="center"/>
              <w:rPr>
                <w:color w:val="000000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26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194" w:lineRule="auto"/>
              <w:ind w:left="18"/>
              <w:jc w:val="center"/>
              <w:rPr>
                <w:color w:val="000000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194" w:lineRule="auto"/>
              <w:ind w:left="18"/>
              <w:jc w:val="center"/>
              <w:rPr>
                <w:color w:val="000000"/>
              </w:rPr>
            </w:pPr>
            <w:bookmarkStart w:id="2" w:name="_6eb3ez5w3t1s" w:colFirst="0" w:colLast="0"/>
            <w:bookmarkEnd w:id="2"/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194" w:lineRule="auto"/>
              <w:ind w:left="18"/>
              <w:jc w:val="center"/>
              <w:rPr>
                <w:color w:val="000000"/>
              </w:rPr>
            </w:pPr>
          </w:p>
        </w:tc>
        <w:tc>
          <w:tcPr>
            <w:tcW w:w="426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194" w:lineRule="auto"/>
              <w:ind w:left="18"/>
              <w:jc w:val="center"/>
              <w:rPr>
                <w:color w:val="000000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194" w:lineRule="auto"/>
              <w:ind w:left="18"/>
              <w:jc w:val="center"/>
              <w:rPr>
                <w:color w:val="000000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26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25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194" w:lineRule="auto"/>
              <w:ind w:left="18"/>
              <w:jc w:val="center"/>
              <w:rPr>
                <w:color w:val="000000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194" w:lineRule="auto"/>
              <w:ind w:left="18"/>
              <w:jc w:val="center"/>
              <w:rPr>
                <w:color w:val="000000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194" w:lineRule="auto"/>
              <w:ind w:left="18"/>
              <w:jc w:val="center"/>
              <w:rPr>
                <w:color w:val="000000"/>
              </w:rPr>
            </w:pPr>
          </w:p>
        </w:tc>
        <w:tc>
          <w:tcPr>
            <w:tcW w:w="425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194" w:lineRule="auto"/>
              <w:ind w:left="18"/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426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194" w:lineRule="auto"/>
              <w:ind w:left="18"/>
              <w:jc w:val="center"/>
              <w:rPr>
                <w:color w:val="000000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194" w:lineRule="auto"/>
              <w:ind w:left="18"/>
              <w:jc w:val="center"/>
              <w:rPr>
                <w:color w:val="000000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194" w:lineRule="auto"/>
              <w:ind w:left="18"/>
              <w:jc w:val="center"/>
              <w:rPr>
                <w:color w:val="000000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194" w:lineRule="auto"/>
              <w:ind w:left="18"/>
              <w:jc w:val="center"/>
              <w:rPr>
                <w:color w:val="000000"/>
              </w:rPr>
            </w:pPr>
          </w:p>
        </w:tc>
        <w:tc>
          <w:tcPr>
            <w:tcW w:w="426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194" w:lineRule="auto"/>
              <w:ind w:left="18"/>
              <w:jc w:val="center"/>
              <w:rPr>
                <w:color w:val="000000"/>
              </w:rPr>
            </w:pPr>
          </w:p>
        </w:tc>
      </w:tr>
      <w:tr w:rsidR="00F43AAD">
        <w:trPr>
          <w:trHeight w:val="241"/>
        </w:trPr>
        <w:tc>
          <w:tcPr>
            <w:tcW w:w="426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09" w:lineRule="auto"/>
              <w:ind w:left="28" w:right="10"/>
              <w:jc w:val="center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ПРН 14</w:t>
            </w:r>
          </w:p>
        </w:tc>
        <w:tc>
          <w:tcPr>
            <w:tcW w:w="284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09" w:lineRule="auto"/>
              <w:ind w:left="18"/>
              <w:jc w:val="center"/>
              <w:rPr>
                <w:color w:val="000000"/>
              </w:rPr>
            </w:pPr>
          </w:p>
        </w:tc>
        <w:tc>
          <w:tcPr>
            <w:tcW w:w="283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09" w:lineRule="auto"/>
              <w:ind w:left="18"/>
              <w:jc w:val="center"/>
              <w:rPr>
                <w:color w:val="000000"/>
              </w:rPr>
            </w:pPr>
          </w:p>
        </w:tc>
        <w:tc>
          <w:tcPr>
            <w:tcW w:w="284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283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284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283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284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09" w:lineRule="auto"/>
              <w:ind w:left="18"/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283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09" w:lineRule="auto"/>
              <w:ind w:left="18"/>
              <w:jc w:val="center"/>
              <w:rPr>
                <w:color w:val="000000"/>
              </w:rPr>
            </w:pPr>
          </w:p>
        </w:tc>
        <w:tc>
          <w:tcPr>
            <w:tcW w:w="284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09" w:lineRule="auto"/>
              <w:ind w:left="18"/>
              <w:jc w:val="center"/>
              <w:rPr>
                <w:color w:val="000000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26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09" w:lineRule="auto"/>
              <w:ind w:left="18"/>
              <w:jc w:val="center"/>
              <w:rPr>
                <w:color w:val="000000"/>
              </w:rPr>
            </w:pPr>
          </w:p>
        </w:tc>
        <w:tc>
          <w:tcPr>
            <w:tcW w:w="426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425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425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09" w:lineRule="auto"/>
              <w:ind w:left="23" w:right="100"/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26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09" w:lineRule="auto"/>
              <w:ind w:left="18"/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09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26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09" w:lineRule="auto"/>
              <w:ind w:left="18"/>
              <w:jc w:val="center"/>
              <w:rPr>
                <w:color w:val="000000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26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25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26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26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</w:tr>
      <w:tr w:rsidR="00F43AAD">
        <w:trPr>
          <w:trHeight w:val="221"/>
        </w:trPr>
        <w:tc>
          <w:tcPr>
            <w:tcW w:w="426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ind w:left="28" w:right="10"/>
              <w:jc w:val="center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ПРН 15</w:t>
            </w:r>
          </w:p>
        </w:tc>
        <w:tc>
          <w:tcPr>
            <w:tcW w:w="284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283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284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283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284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283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284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ind w:left="18"/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283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284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25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425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426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ind w:left="18"/>
              <w:jc w:val="center"/>
              <w:rPr>
                <w:color w:val="000000"/>
              </w:rPr>
            </w:pPr>
          </w:p>
        </w:tc>
        <w:tc>
          <w:tcPr>
            <w:tcW w:w="426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425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425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425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426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ind w:left="18"/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425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  <w:highlight w:val="yellow"/>
              </w:rPr>
            </w:pPr>
          </w:p>
        </w:tc>
        <w:tc>
          <w:tcPr>
            <w:tcW w:w="425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426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ind w:left="18"/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26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25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25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26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26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</w:tr>
      <w:tr w:rsidR="00F43AAD">
        <w:trPr>
          <w:trHeight w:val="221"/>
        </w:trPr>
        <w:tc>
          <w:tcPr>
            <w:tcW w:w="426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9" w:lineRule="auto"/>
              <w:ind w:left="28" w:right="10"/>
              <w:jc w:val="center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ПРН 16</w:t>
            </w:r>
          </w:p>
        </w:tc>
        <w:tc>
          <w:tcPr>
            <w:tcW w:w="284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284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283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284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283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284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283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9" w:lineRule="auto"/>
              <w:ind w:left="18"/>
              <w:jc w:val="center"/>
              <w:rPr>
                <w:color w:val="000000"/>
              </w:rPr>
            </w:pPr>
          </w:p>
        </w:tc>
        <w:tc>
          <w:tcPr>
            <w:tcW w:w="284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9" w:lineRule="auto"/>
              <w:ind w:left="18"/>
              <w:jc w:val="center"/>
              <w:rPr>
                <w:color w:val="000000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26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25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426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425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425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9" w:lineRule="auto"/>
              <w:ind w:left="23" w:right="100"/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425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426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9" w:lineRule="auto"/>
              <w:ind w:left="18"/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9" w:lineRule="auto"/>
              <w:ind w:left="18"/>
              <w:jc w:val="center"/>
              <w:rPr>
                <w:color w:val="000000"/>
                <w:sz w:val="12"/>
                <w:szCs w:val="12"/>
                <w:highlight w:val="yellow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9" w:lineRule="auto"/>
              <w:ind w:left="18"/>
              <w:jc w:val="center"/>
              <w:rPr>
                <w:color w:val="000000"/>
              </w:rPr>
            </w:pPr>
          </w:p>
        </w:tc>
        <w:tc>
          <w:tcPr>
            <w:tcW w:w="426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425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9" w:lineRule="auto"/>
              <w:ind w:left="18"/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425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426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425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25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425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426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26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F43AAD">
        <w:trPr>
          <w:trHeight w:val="221"/>
        </w:trPr>
        <w:tc>
          <w:tcPr>
            <w:tcW w:w="426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194" w:lineRule="auto"/>
              <w:ind w:left="28" w:right="10"/>
              <w:jc w:val="center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ПРН 17</w:t>
            </w:r>
          </w:p>
        </w:tc>
        <w:tc>
          <w:tcPr>
            <w:tcW w:w="284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284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283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194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4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284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283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284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194" w:lineRule="auto"/>
              <w:ind w:left="18"/>
              <w:jc w:val="center"/>
              <w:rPr>
                <w:color w:val="000000"/>
              </w:rPr>
            </w:pPr>
          </w:p>
        </w:tc>
        <w:tc>
          <w:tcPr>
            <w:tcW w:w="426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194" w:lineRule="auto"/>
              <w:ind w:left="18"/>
              <w:jc w:val="center"/>
              <w:rPr>
                <w:color w:val="000000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194" w:lineRule="auto"/>
              <w:ind w:left="18"/>
              <w:jc w:val="center"/>
              <w:rPr>
                <w:color w:val="000000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25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426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194" w:lineRule="auto"/>
              <w:ind w:left="18"/>
              <w:jc w:val="center"/>
              <w:rPr>
                <w:color w:val="000000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194" w:lineRule="auto"/>
              <w:ind w:left="18"/>
              <w:jc w:val="center"/>
              <w:rPr>
                <w:color w:val="000000"/>
              </w:rPr>
            </w:pPr>
          </w:p>
        </w:tc>
        <w:tc>
          <w:tcPr>
            <w:tcW w:w="426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425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194" w:lineRule="auto"/>
              <w:ind w:left="18"/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  <w:highlight w:val="yellow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26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426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194" w:lineRule="auto"/>
              <w:ind w:left="18"/>
              <w:jc w:val="center"/>
              <w:rPr>
                <w:color w:val="000000"/>
              </w:rPr>
            </w:pPr>
          </w:p>
        </w:tc>
        <w:tc>
          <w:tcPr>
            <w:tcW w:w="425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194" w:lineRule="auto"/>
              <w:ind w:left="18"/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194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194" w:lineRule="auto"/>
              <w:ind w:left="18"/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194" w:lineRule="auto"/>
              <w:ind w:left="18"/>
              <w:jc w:val="center"/>
              <w:rPr>
                <w:color w:val="000000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194" w:lineRule="auto"/>
              <w:ind w:left="18"/>
              <w:jc w:val="center"/>
              <w:rPr>
                <w:color w:val="000000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194" w:lineRule="auto"/>
              <w:ind w:left="18"/>
              <w:jc w:val="center"/>
              <w:rPr>
                <w:color w:val="000000"/>
              </w:rPr>
            </w:pPr>
          </w:p>
        </w:tc>
        <w:tc>
          <w:tcPr>
            <w:tcW w:w="426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194" w:lineRule="auto"/>
              <w:ind w:left="18"/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194" w:lineRule="auto"/>
              <w:ind w:left="18"/>
              <w:jc w:val="center"/>
              <w:rPr>
                <w:color w:val="000000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194" w:lineRule="auto"/>
              <w:ind w:left="18"/>
              <w:jc w:val="center"/>
              <w:rPr>
                <w:color w:val="000000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194" w:lineRule="auto"/>
              <w:ind w:left="18"/>
              <w:jc w:val="center"/>
              <w:rPr>
                <w:color w:val="000000"/>
              </w:rPr>
            </w:pPr>
          </w:p>
        </w:tc>
        <w:tc>
          <w:tcPr>
            <w:tcW w:w="426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194" w:lineRule="auto"/>
              <w:ind w:left="18"/>
              <w:jc w:val="center"/>
              <w:rPr>
                <w:color w:val="000000"/>
              </w:rPr>
            </w:pPr>
          </w:p>
        </w:tc>
      </w:tr>
      <w:tr w:rsidR="00F43AAD">
        <w:trPr>
          <w:trHeight w:val="241"/>
        </w:trPr>
        <w:tc>
          <w:tcPr>
            <w:tcW w:w="426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09" w:lineRule="auto"/>
              <w:ind w:left="28" w:right="10"/>
              <w:jc w:val="center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ПРН 18</w:t>
            </w:r>
          </w:p>
        </w:tc>
        <w:tc>
          <w:tcPr>
            <w:tcW w:w="284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284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283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09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4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284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283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284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09" w:lineRule="auto"/>
              <w:ind w:left="18"/>
              <w:jc w:val="center"/>
              <w:rPr>
                <w:color w:val="000000"/>
              </w:rPr>
            </w:pPr>
          </w:p>
        </w:tc>
        <w:tc>
          <w:tcPr>
            <w:tcW w:w="426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09" w:lineRule="auto"/>
              <w:ind w:left="18"/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425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09" w:lineRule="auto"/>
              <w:ind w:left="18"/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25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09" w:lineRule="auto"/>
              <w:ind w:left="18"/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426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425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09" w:lineRule="auto"/>
              <w:ind w:left="18"/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09" w:lineRule="auto"/>
              <w:ind w:left="18"/>
              <w:jc w:val="center"/>
              <w:rPr>
                <w:color w:val="000000"/>
              </w:rPr>
            </w:pPr>
          </w:p>
        </w:tc>
        <w:tc>
          <w:tcPr>
            <w:tcW w:w="426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09" w:lineRule="auto"/>
              <w:ind w:left="18"/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09" w:lineRule="auto"/>
              <w:ind w:left="18"/>
              <w:jc w:val="center"/>
              <w:rPr>
                <w:color w:val="000000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09" w:lineRule="auto"/>
              <w:ind w:left="18"/>
              <w:jc w:val="center"/>
              <w:rPr>
                <w:color w:val="000000"/>
                <w:sz w:val="12"/>
                <w:szCs w:val="12"/>
                <w:highlight w:val="yellow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26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09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09" w:lineRule="auto"/>
              <w:ind w:left="18"/>
              <w:jc w:val="center"/>
              <w:rPr>
                <w:color w:val="000000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09" w:lineRule="auto"/>
              <w:ind w:left="18"/>
              <w:jc w:val="center"/>
              <w:rPr>
                <w:color w:val="000000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09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09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426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09" w:lineRule="auto"/>
              <w:ind w:left="18"/>
              <w:jc w:val="center"/>
              <w:rPr>
                <w:color w:val="000000"/>
              </w:rPr>
            </w:pPr>
          </w:p>
        </w:tc>
        <w:tc>
          <w:tcPr>
            <w:tcW w:w="425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09" w:lineRule="auto"/>
              <w:ind w:left="18"/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09" w:lineRule="auto"/>
              <w:ind w:left="18"/>
              <w:jc w:val="center"/>
              <w:rPr>
                <w:color w:val="000000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09" w:lineRule="auto"/>
              <w:ind w:left="18"/>
              <w:jc w:val="center"/>
              <w:rPr>
                <w:color w:val="000000"/>
              </w:rPr>
            </w:pPr>
          </w:p>
        </w:tc>
        <w:tc>
          <w:tcPr>
            <w:tcW w:w="426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09" w:lineRule="auto"/>
              <w:ind w:left="18"/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09" w:lineRule="auto"/>
              <w:ind w:left="18"/>
              <w:jc w:val="center"/>
              <w:rPr>
                <w:color w:val="000000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09" w:lineRule="auto"/>
              <w:ind w:left="18"/>
              <w:jc w:val="center"/>
              <w:rPr>
                <w:color w:val="000000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09" w:lineRule="auto"/>
              <w:ind w:left="18"/>
              <w:jc w:val="center"/>
              <w:rPr>
                <w:color w:val="000000"/>
              </w:rPr>
            </w:pPr>
          </w:p>
        </w:tc>
        <w:tc>
          <w:tcPr>
            <w:tcW w:w="426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09" w:lineRule="auto"/>
              <w:ind w:left="18"/>
              <w:jc w:val="center"/>
              <w:rPr>
                <w:color w:val="000000"/>
              </w:rPr>
            </w:pPr>
          </w:p>
        </w:tc>
      </w:tr>
      <w:tr w:rsidR="00F43AAD">
        <w:trPr>
          <w:trHeight w:val="221"/>
        </w:trPr>
        <w:tc>
          <w:tcPr>
            <w:tcW w:w="426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ind w:left="28" w:right="10"/>
              <w:jc w:val="center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ПРН 19</w:t>
            </w:r>
          </w:p>
        </w:tc>
        <w:tc>
          <w:tcPr>
            <w:tcW w:w="284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284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283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4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284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283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284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ind w:left="18"/>
              <w:jc w:val="center"/>
              <w:rPr>
                <w:color w:val="000000"/>
              </w:rPr>
            </w:pPr>
          </w:p>
        </w:tc>
        <w:tc>
          <w:tcPr>
            <w:tcW w:w="426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ind w:left="18"/>
              <w:jc w:val="center"/>
              <w:rPr>
                <w:color w:val="000000"/>
              </w:rPr>
            </w:pPr>
          </w:p>
        </w:tc>
        <w:tc>
          <w:tcPr>
            <w:tcW w:w="425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ind w:left="18"/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425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26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ind w:left="18"/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425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425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ind w:left="18"/>
              <w:jc w:val="center"/>
              <w:rPr>
                <w:color w:val="000000"/>
              </w:rPr>
            </w:pPr>
          </w:p>
        </w:tc>
        <w:tc>
          <w:tcPr>
            <w:tcW w:w="426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ind w:left="18"/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425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  <w:highlight w:val="yellow"/>
              </w:rPr>
            </w:pPr>
          </w:p>
        </w:tc>
        <w:tc>
          <w:tcPr>
            <w:tcW w:w="425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426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425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ind w:left="18"/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425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ind w:left="18"/>
              <w:jc w:val="center"/>
              <w:rPr>
                <w:color w:val="000000"/>
              </w:rPr>
            </w:pPr>
          </w:p>
        </w:tc>
        <w:tc>
          <w:tcPr>
            <w:tcW w:w="425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ind w:left="18"/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ind w:left="18"/>
              <w:jc w:val="center"/>
              <w:rPr>
                <w:color w:val="000000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ind w:left="18"/>
              <w:jc w:val="center"/>
              <w:rPr>
                <w:color w:val="000000"/>
              </w:rPr>
            </w:pPr>
          </w:p>
        </w:tc>
        <w:tc>
          <w:tcPr>
            <w:tcW w:w="426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ind w:left="18"/>
              <w:jc w:val="center"/>
              <w:rPr>
                <w:color w:val="000000"/>
              </w:rPr>
            </w:pPr>
          </w:p>
        </w:tc>
        <w:tc>
          <w:tcPr>
            <w:tcW w:w="425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ind w:left="18"/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ind w:left="18"/>
              <w:jc w:val="center"/>
              <w:rPr>
                <w:color w:val="000000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ind w:left="18"/>
              <w:jc w:val="center"/>
              <w:rPr>
                <w:color w:val="000000"/>
              </w:rPr>
            </w:pPr>
          </w:p>
        </w:tc>
        <w:tc>
          <w:tcPr>
            <w:tcW w:w="426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ind w:left="18"/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</w:tr>
      <w:tr w:rsidR="00F43AAD">
        <w:trPr>
          <w:trHeight w:val="221"/>
        </w:trPr>
        <w:tc>
          <w:tcPr>
            <w:tcW w:w="426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9" w:lineRule="auto"/>
              <w:ind w:left="28" w:right="10"/>
              <w:jc w:val="center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ПРН 20</w:t>
            </w:r>
          </w:p>
        </w:tc>
        <w:tc>
          <w:tcPr>
            <w:tcW w:w="284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4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283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9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4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284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283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284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9" w:lineRule="auto"/>
              <w:ind w:left="18"/>
              <w:jc w:val="center"/>
              <w:rPr>
                <w:color w:val="000000"/>
              </w:rPr>
            </w:pPr>
          </w:p>
        </w:tc>
        <w:tc>
          <w:tcPr>
            <w:tcW w:w="426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9" w:lineRule="auto"/>
              <w:ind w:left="18"/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425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9" w:lineRule="auto"/>
              <w:ind w:left="18"/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9" w:lineRule="auto"/>
              <w:ind w:left="18"/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425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425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9" w:lineRule="auto"/>
              <w:ind w:left="18"/>
              <w:jc w:val="center"/>
              <w:rPr>
                <w:color w:val="000000"/>
              </w:rPr>
            </w:pPr>
          </w:p>
        </w:tc>
        <w:tc>
          <w:tcPr>
            <w:tcW w:w="426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9" w:lineRule="auto"/>
              <w:ind w:left="18"/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  <w:highlight w:val="yellow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26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9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9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426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9" w:lineRule="auto"/>
              <w:ind w:left="18"/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425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9" w:lineRule="auto"/>
              <w:ind w:left="18"/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9" w:lineRule="auto"/>
              <w:ind w:left="18"/>
              <w:jc w:val="center"/>
              <w:rPr>
                <w:color w:val="000000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9" w:lineRule="auto"/>
              <w:ind w:left="18"/>
              <w:jc w:val="center"/>
              <w:rPr>
                <w:color w:val="000000"/>
              </w:rPr>
            </w:pPr>
          </w:p>
        </w:tc>
        <w:tc>
          <w:tcPr>
            <w:tcW w:w="426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9" w:lineRule="auto"/>
              <w:ind w:left="18"/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9" w:lineRule="auto"/>
              <w:ind w:left="18"/>
              <w:jc w:val="center"/>
              <w:rPr>
                <w:color w:val="000000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9" w:lineRule="auto"/>
              <w:ind w:left="18"/>
              <w:jc w:val="center"/>
              <w:rPr>
                <w:color w:val="000000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9" w:lineRule="auto"/>
              <w:ind w:left="18"/>
              <w:jc w:val="center"/>
              <w:rPr>
                <w:color w:val="000000"/>
              </w:rPr>
            </w:pPr>
          </w:p>
        </w:tc>
        <w:tc>
          <w:tcPr>
            <w:tcW w:w="426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9" w:lineRule="auto"/>
              <w:ind w:left="18"/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</w:tr>
      <w:tr w:rsidR="00F43AAD">
        <w:trPr>
          <w:trHeight w:val="221"/>
        </w:trPr>
        <w:tc>
          <w:tcPr>
            <w:tcW w:w="426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194" w:lineRule="auto"/>
              <w:ind w:left="28" w:right="10"/>
              <w:jc w:val="center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ПРН 21</w:t>
            </w:r>
          </w:p>
        </w:tc>
        <w:tc>
          <w:tcPr>
            <w:tcW w:w="284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4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4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284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284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26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194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425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425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194" w:lineRule="auto"/>
              <w:ind w:left="23" w:right="100"/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26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194" w:lineRule="auto"/>
              <w:ind w:left="18"/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194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194" w:lineRule="auto"/>
              <w:ind w:left="18"/>
              <w:jc w:val="center"/>
              <w:rPr>
                <w:color w:val="000000"/>
              </w:rPr>
            </w:pPr>
          </w:p>
        </w:tc>
        <w:tc>
          <w:tcPr>
            <w:tcW w:w="426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194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194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194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25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26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26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F43AAD">
        <w:trPr>
          <w:trHeight w:val="240"/>
        </w:trPr>
        <w:tc>
          <w:tcPr>
            <w:tcW w:w="426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09" w:lineRule="auto"/>
              <w:ind w:left="28" w:right="10"/>
              <w:jc w:val="center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ПРН 22</w:t>
            </w:r>
          </w:p>
        </w:tc>
        <w:tc>
          <w:tcPr>
            <w:tcW w:w="284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4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09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4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284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09" w:lineRule="auto"/>
              <w:ind w:left="18"/>
              <w:jc w:val="center"/>
              <w:rPr>
                <w:color w:val="000000"/>
              </w:rPr>
            </w:pPr>
          </w:p>
        </w:tc>
        <w:tc>
          <w:tcPr>
            <w:tcW w:w="284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09" w:lineRule="auto"/>
              <w:ind w:left="18"/>
              <w:jc w:val="center"/>
              <w:rPr>
                <w:color w:val="000000"/>
              </w:rPr>
            </w:pPr>
          </w:p>
        </w:tc>
        <w:tc>
          <w:tcPr>
            <w:tcW w:w="425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09" w:lineRule="auto"/>
              <w:ind w:left="18"/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426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C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09" w:lineRule="auto"/>
              <w:ind w:left="18"/>
              <w:jc w:val="center"/>
              <w:rPr>
                <w:color w:val="C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09" w:lineRule="auto"/>
              <w:ind w:left="23" w:right="10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426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09" w:lineRule="auto"/>
              <w:ind w:left="18"/>
              <w:jc w:val="center"/>
              <w:rPr>
                <w:color w:val="000000"/>
              </w:rPr>
            </w:pPr>
          </w:p>
        </w:tc>
        <w:tc>
          <w:tcPr>
            <w:tcW w:w="425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426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09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09" w:lineRule="auto"/>
              <w:ind w:left="18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C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C0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26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25" w:type="dxa"/>
          </w:tcPr>
          <w:p w:rsidR="00F43AAD" w:rsidRDefault="00F4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25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425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426" w:type="dxa"/>
          </w:tcPr>
          <w:p w:rsidR="00F43AAD" w:rsidRDefault="0097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</w:tr>
    </w:tbl>
    <w:p w:rsidR="00F43AAD" w:rsidRDefault="00F43AAD">
      <w:pPr>
        <w:rPr>
          <w:color w:val="C00000"/>
        </w:rPr>
      </w:pPr>
    </w:p>
    <w:sectPr w:rsidR="00F43AAD">
      <w:pgSz w:w="16840" w:h="11920" w:orient="landscape"/>
      <w:pgMar w:top="1000" w:right="708" w:bottom="280" w:left="7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A4B89"/>
    <w:multiLevelType w:val="multilevel"/>
    <w:tmpl w:val="1248A170"/>
    <w:lvl w:ilvl="0">
      <w:numFmt w:val="bullet"/>
      <w:lvlText w:val="–"/>
      <w:lvlJc w:val="left"/>
      <w:pPr>
        <w:ind w:left="96" w:hanging="195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766" w:hanging="195"/>
      </w:pPr>
    </w:lvl>
    <w:lvl w:ilvl="2">
      <w:numFmt w:val="bullet"/>
      <w:lvlText w:val="•"/>
      <w:lvlJc w:val="left"/>
      <w:pPr>
        <w:ind w:left="1432" w:hanging="195"/>
      </w:pPr>
    </w:lvl>
    <w:lvl w:ilvl="3">
      <w:numFmt w:val="bullet"/>
      <w:lvlText w:val="•"/>
      <w:lvlJc w:val="left"/>
      <w:pPr>
        <w:ind w:left="2098" w:hanging="195"/>
      </w:pPr>
    </w:lvl>
    <w:lvl w:ilvl="4">
      <w:numFmt w:val="bullet"/>
      <w:lvlText w:val="•"/>
      <w:lvlJc w:val="left"/>
      <w:pPr>
        <w:ind w:left="2764" w:hanging="195"/>
      </w:pPr>
    </w:lvl>
    <w:lvl w:ilvl="5">
      <w:numFmt w:val="bullet"/>
      <w:lvlText w:val="•"/>
      <w:lvlJc w:val="left"/>
      <w:pPr>
        <w:ind w:left="3430" w:hanging="195"/>
      </w:pPr>
    </w:lvl>
    <w:lvl w:ilvl="6">
      <w:numFmt w:val="bullet"/>
      <w:lvlText w:val="•"/>
      <w:lvlJc w:val="left"/>
      <w:pPr>
        <w:ind w:left="4096" w:hanging="195"/>
      </w:pPr>
    </w:lvl>
    <w:lvl w:ilvl="7">
      <w:numFmt w:val="bullet"/>
      <w:lvlText w:val="•"/>
      <w:lvlJc w:val="left"/>
      <w:pPr>
        <w:ind w:left="4762" w:hanging="195"/>
      </w:pPr>
    </w:lvl>
    <w:lvl w:ilvl="8">
      <w:numFmt w:val="bullet"/>
      <w:lvlText w:val="•"/>
      <w:lvlJc w:val="left"/>
      <w:pPr>
        <w:ind w:left="5428" w:hanging="195"/>
      </w:pPr>
    </w:lvl>
  </w:abstractNum>
  <w:abstractNum w:abstractNumId="1" w15:restartNumberingAfterBreak="0">
    <w:nsid w:val="4EE72EAC"/>
    <w:multiLevelType w:val="multilevel"/>
    <w:tmpl w:val="522006E4"/>
    <w:lvl w:ilvl="0">
      <w:start w:val="1"/>
      <w:numFmt w:val="decimal"/>
      <w:lvlText w:val="%1."/>
      <w:lvlJc w:val="left"/>
      <w:pPr>
        <w:ind w:left="427" w:hanging="285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1">
      <w:numFmt w:val="bullet"/>
      <w:lvlText w:val="–"/>
      <w:lvlJc w:val="left"/>
      <w:pPr>
        <w:ind w:left="142" w:hanging="255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2">
      <w:numFmt w:val="bullet"/>
      <w:lvlText w:val="•"/>
      <w:lvlJc w:val="left"/>
      <w:pPr>
        <w:ind w:left="1445" w:hanging="255"/>
      </w:pPr>
    </w:lvl>
    <w:lvl w:ilvl="3">
      <w:numFmt w:val="bullet"/>
      <w:lvlText w:val="•"/>
      <w:lvlJc w:val="left"/>
      <w:pPr>
        <w:ind w:left="2471" w:hanging="255"/>
      </w:pPr>
    </w:lvl>
    <w:lvl w:ilvl="4">
      <w:numFmt w:val="bullet"/>
      <w:lvlText w:val="•"/>
      <w:lvlJc w:val="left"/>
      <w:pPr>
        <w:ind w:left="3497" w:hanging="255"/>
      </w:pPr>
    </w:lvl>
    <w:lvl w:ilvl="5">
      <w:numFmt w:val="bullet"/>
      <w:lvlText w:val="•"/>
      <w:lvlJc w:val="left"/>
      <w:pPr>
        <w:ind w:left="4523" w:hanging="255"/>
      </w:pPr>
    </w:lvl>
    <w:lvl w:ilvl="6">
      <w:numFmt w:val="bullet"/>
      <w:lvlText w:val="•"/>
      <w:lvlJc w:val="left"/>
      <w:pPr>
        <w:ind w:left="5549" w:hanging="255"/>
      </w:pPr>
    </w:lvl>
    <w:lvl w:ilvl="7">
      <w:numFmt w:val="bullet"/>
      <w:lvlText w:val="•"/>
      <w:lvlJc w:val="left"/>
      <w:pPr>
        <w:ind w:left="6575" w:hanging="255"/>
      </w:pPr>
    </w:lvl>
    <w:lvl w:ilvl="8">
      <w:numFmt w:val="bullet"/>
      <w:lvlText w:val="•"/>
      <w:lvlJc w:val="left"/>
      <w:pPr>
        <w:ind w:left="7601" w:hanging="255"/>
      </w:pPr>
    </w:lvl>
  </w:abstractNum>
  <w:abstractNum w:abstractNumId="2" w15:restartNumberingAfterBreak="0">
    <w:nsid w:val="6B706F42"/>
    <w:multiLevelType w:val="multilevel"/>
    <w:tmpl w:val="EF449048"/>
    <w:lvl w:ilvl="0">
      <w:start w:val="1"/>
      <w:numFmt w:val="decimal"/>
      <w:lvlText w:val="%1."/>
      <w:lvlJc w:val="left"/>
      <w:pPr>
        <w:ind w:left="382" w:hanging="239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ind w:left="3542" w:hanging="360"/>
      </w:pPr>
    </w:lvl>
    <w:lvl w:ilvl="2">
      <w:start w:val="1"/>
      <w:numFmt w:val="decimal"/>
      <w:lvlText w:val="%2.%3"/>
      <w:lvlJc w:val="left"/>
      <w:pPr>
        <w:ind w:left="4673" w:hanging="420"/>
      </w:pPr>
      <w:rPr>
        <w:rFonts w:ascii="Times New Roman" w:eastAsia="Times New Roman" w:hAnsi="Times New Roman" w:cs="Times New Roman"/>
        <w:b/>
        <w:i w:val="0"/>
        <w:sz w:val="28"/>
        <w:szCs w:val="28"/>
      </w:rPr>
    </w:lvl>
    <w:lvl w:ilvl="3">
      <w:numFmt w:val="bullet"/>
      <w:lvlText w:val="•"/>
      <w:lvlJc w:val="left"/>
      <w:pPr>
        <w:ind w:left="4898" w:hanging="420"/>
      </w:pPr>
    </w:lvl>
    <w:lvl w:ilvl="4">
      <w:numFmt w:val="bullet"/>
      <w:lvlText w:val="•"/>
      <w:lvlJc w:val="left"/>
      <w:pPr>
        <w:ind w:left="5577" w:hanging="420"/>
      </w:pPr>
    </w:lvl>
    <w:lvl w:ilvl="5">
      <w:numFmt w:val="bullet"/>
      <w:lvlText w:val="•"/>
      <w:lvlJc w:val="left"/>
      <w:pPr>
        <w:ind w:left="6256" w:hanging="420"/>
      </w:pPr>
    </w:lvl>
    <w:lvl w:ilvl="6">
      <w:numFmt w:val="bullet"/>
      <w:lvlText w:val="•"/>
      <w:lvlJc w:val="left"/>
      <w:pPr>
        <w:ind w:left="6936" w:hanging="420"/>
      </w:pPr>
    </w:lvl>
    <w:lvl w:ilvl="7">
      <w:numFmt w:val="bullet"/>
      <w:lvlText w:val="•"/>
      <w:lvlJc w:val="left"/>
      <w:pPr>
        <w:ind w:left="7615" w:hanging="420"/>
      </w:pPr>
    </w:lvl>
    <w:lvl w:ilvl="8">
      <w:numFmt w:val="bullet"/>
      <w:lvlText w:val="•"/>
      <w:lvlJc w:val="left"/>
      <w:pPr>
        <w:ind w:left="8294" w:hanging="420"/>
      </w:pPr>
    </w:lvl>
  </w:abstractNum>
  <w:abstractNum w:abstractNumId="3" w15:restartNumberingAfterBreak="0">
    <w:nsid w:val="6D787547"/>
    <w:multiLevelType w:val="multilevel"/>
    <w:tmpl w:val="E13A138A"/>
    <w:lvl w:ilvl="0">
      <w:start w:val="1"/>
      <w:numFmt w:val="decimal"/>
      <w:lvlText w:val="%1."/>
      <w:lvlJc w:val="left"/>
      <w:pPr>
        <w:ind w:left="142" w:hanging="300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1091" w:hanging="300"/>
      </w:pPr>
    </w:lvl>
    <w:lvl w:ilvl="2">
      <w:numFmt w:val="bullet"/>
      <w:lvlText w:val="•"/>
      <w:lvlJc w:val="left"/>
      <w:pPr>
        <w:ind w:left="2042" w:hanging="300"/>
      </w:pPr>
    </w:lvl>
    <w:lvl w:ilvl="3">
      <w:numFmt w:val="bullet"/>
      <w:lvlText w:val="•"/>
      <w:lvlJc w:val="left"/>
      <w:pPr>
        <w:ind w:left="2993" w:hanging="300"/>
      </w:pPr>
    </w:lvl>
    <w:lvl w:ilvl="4">
      <w:numFmt w:val="bullet"/>
      <w:lvlText w:val="•"/>
      <w:lvlJc w:val="left"/>
      <w:pPr>
        <w:ind w:left="3945" w:hanging="300"/>
      </w:pPr>
    </w:lvl>
    <w:lvl w:ilvl="5">
      <w:numFmt w:val="bullet"/>
      <w:lvlText w:val="•"/>
      <w:lvlJc w:val="left"/>
      <w:pPr>
        <w:ind w:left="4896" w:hanging="300"/>
      </w:pPr>
    </w:lvl>
    <w:lvl w:ilvl="6">
      <w:numFmt w:val="bullet"/>
      <w:lvlText w:val="•"/>
      <w:lvlJc w:val="left"/>
      <w:pPr>
        <w:ind w:left="5847" w:hanging="300"/>
      </w:pPr>
    </w:lvl>
    <w:lvl w:ilvl="7">
      <w:numFmt w:val="bullet"/>
      <w:lvlText w:val="•"/>
      <w:lvlJc w:val="left"/>
      <w:pPr>
        <w:ind w:left="6799" w:hanging="300"/>
      </w:pPr>
    </w:lvl>
    <w:lvl w:ilvl="8">
      <w:numFmt w:val="bullet"/>
      <w:lvlText w:val="•"/>
      <w:lvlJc w:val="left"/>
      <w:pPr>
        <w:ind w:left="7750" w:hanging="300"/>
      </w:pPr>
    </w:lvl>
  </w:abstractNum>
  <w:abstractNum w:abstractNumId="4" w15:restartNumberingAfterBreak="0">
    <w:nsid w:val="7A16789B"/>
    <w:multiLevelType w:val="multilevel"/>
    <w:tmpl w:val="610C74D2"/>
    <w:lvl w:ilvl="0">
      <w:numFmt w:val="bullet"/>
      <w:lvlText w:val="-"/>
      <w:lvlJc w:val="left"/>
      <w:pPr>
        <w:ind w:left="96" w:hanging="555"/>
      </w:pPr>
      <w:rPr>
        <w:rFonts w:ascii="Times New Roman" w:eastAsia="Times New Roman" w:hAnsi="Times New Roman" w:cs="Times New Roman"/>
        <w:b/>
        <w:i w:val="0"/>
        <w:sz w:val="24"/>
        <w:szCs w:val="24"/>
      </w:rPr>
    </w:lvl>
    <w:lvl w:ilvl="1">
      <w:numFmt w:val="bullet"/>
      <w:lvlText w:val="•"/>
      <w:lvlJc w:val="left"/>
      <w:pPr>
        <w:ind w:left="766" w:hanging="555"/>
      </w:pPr>
    </w:lvl>
    <w:lvl w:ilvl="2">
      <w:numFmt w:val="bullet"/>
      <w:lvlText w:val="•"/>
      <w:lvlJc w:val="left"/>
      <w:pPr>
        <w:ind w:left="1432" w:hanging="555"/>
      </w:pPr>
    </w:lvl>
    <w:lvl w:ilvl="3">
      <w:numFmt w:val="bullet"/>
      <w:lvlText w:val="•"/>
      <w:lvlJc w:val="left"/>
      <w:pPr>
        <w:ind w:left="2098" w:hanging="555"/>
      </w:pPr>
    </w:lvl>
    <w:lvl w:ilvl="4">
      <w:numFmt w:val="bullet"/>
      <w:lvlText w:val="•"/>
      <w:lvlJc w:val="left"/>
      <w:pPr>
        <w:ind w:left="2764" w:hanging="555"/>
      </w:pPr>
    </w:lvl>
    <w:lvl w:ilvl="5">
      <w:numFmt w:val="bullet"/>
      <w:lvlText w:val="•"/>
      <w:lvlJc w:val="left"/>
      <w:pPr>
        <w:ind w:left="3430" w:hanging="555"/>
      </w:pPr>
    </w:lvl>
    <w:lvl w:ilvl="6">
      <w:numFmt w:val="bullet"/>
      <w:lvlText w:val="•"/>
      <w:lvlJc w:val="left"/>
      <w:pPr>
        <w:ind w:left="4096" w:hanging="555"/>
      </w:pPr>
    </w:lvl>
    <w:lvl w:ilvl="7">
      <w:numFmt w:val="bullet"/>
      <w:lvlText w:val="•"/>
      <w:lvlJc w:val="left"/>
      <w:pPr>
        <w:ind w:left="4762" w:hanging="555"/>
      </w:pPr>
    </w:lvl>
    <w:lvl w:ilvl="8">
      <w:numFmt w:val="bullet"/>
      <w:lvlText w:val="•"/>
      <w:lvlJc w:val="left"/>
      <w:pPr>
        <w:ind w:left="5428" w:hanging="555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AAD"/>
    <w:rsid w:val="00973DBC"/>
    <w:rsid w:val="00F43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6DCA24"/>
  <w15:docId w15:val="{159BBC16-300D-4F3E-8FA0-2B0A7CF44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spacing w:before="184"/>
      <w:ind w:left="141"/>
      <w:outlineLvl w:val="0"/>
    </w:pPr>
    <w:rPr>
      <w:b/>
      <w:sz w:val="24"/>
      <w:szCs w:val="24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40"/>
      <w:outlineLvl w:val="2"/>
    </w:pPr>
    <w:rPr>
      <w:rFonts w:ascii="Cambria" w:eastAsia="Cambria" w:hAnsi="Cambria" w:cs="Cambria"/>
      <w:color w:val="243F61"/>
      <w:sz w:val="24"/>
      <w:szCs w:val="24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spacing w:before="1"/>
      <w:ind w:right="13"/>
      <w:jc w:val="center"/>
    </w:pPr>
    <w:rPr>
      <w:b/>
      <w:sz w:val="32"/>
      <w:szCs w:val="3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24384</Words>
  <Characters>13899</Characters>
  <Application>Microsoft Office Word</Application>
  <DocSecurity>0</DocSecurity>
  <Lines>115</Lines>
  <Paragraphs>76</Paragraphs>
  <ScaleCrop>false</ScaleCrop>
  <Company/>
  <LinksUpToDate>false</LinksUpToDate>
  <CharactersWithSpaces>38207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Анна Кашина</cp:lastModifiedBy>
  <cp:revision>2</cp:revision>
  <dcterms:created xsi:type="dcterms:W3CDTF">2025-04-25T09:35:00Z</dcterms:created>
  <dcterms:modified xsi:type="dcterms:W3CDTF">2025-04-25T09:35:00Z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2025-03-05T00:00:00Z</vt:lpwstr>
  </property>
  <property fmtid="{D5CDD505-2E9C-101B-9397-08002B2CF9AE}" pid="3" name="Producer">
    <vt:lpwstr>Skia/PDF m124 Google Docs Renderer</vt:lpwstr>
  </property>
  <property fmtid="{D5CDD505-2E9C-101B-9397-08002B2CF9AE}" pid="4" name="LastSaved">
    <vt:lpwstr>2025-03-05T00:00:00Z</vt:lpwstr>
  </property>
</Properties>
</file>